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D76D6" w14:textId="77777777" w:rsidR="008D404F" w:rsidRPr="00241999" w:rsidRDefault="008D404F" w:rsidP="008D404F">
      <w:pPr>
        <w:rPr>
          <w:rFonts w:ascii="Arial" w:hAnsi="Arial" w:cs="Arial"/>
          <w:b/>
        </w:rPr>
      </w:pPr>
      <w:bookmarkStart w:id="0" w:name="Formato_GTH-F014"/>
      <w:bookmarkEnd w:id="0"/>
    </w:p>
    <w:tbl>
      <w:tblPr>
        <w:tblW w:w="92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516"/>
        <w:gridCol w:w="696"/>
        <w:gridCol w:w="745"/>
        <w:gridCol w:w="836"/>
        <w:gridCol w:w="590"/>
        <w:gridCol w:w="429"/>
        <w:gridCol w:w="1294"/>
        <w:gridCol w:w="134"/>
        <w:gridCol w:w="354"/>
        <w:gridCol w:w="1752"/>
      </w:tblGrid>
      <w:tr w:rsidR="004E140B" w:rsidRPr="0002469C" w14:paraId="3DEBB25E" w14:textId="77777777" w:rsidTr="006C46A7">
        <w:trPr>
          <w:trHeight w:val="343"/>
        </w:trPr>
        <w:tc>
          <w:tcPr>
            <w:tcW w:w="9258" w:type="dxa"/>
            <w:gridSpan w:val="11"/>
          </w:tcPr>
          <w:p w14:paraId="53C16926" w14:textId="2C1BE6DA"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ACTA No.</w:t>
            </w:r>
            <w:r>
              <w:rPr>
                <w:rFonts w:asciiTheme="minorHAnsi" w:hAnsiTheme="minorHAnsi" w:cstheme="minorHAnsi"/>
                <w:b/>
              </w:rPr>
              <w:t xml:space="preserve"> </w:t>
            </w:r>
            <w:r w:rsidR="00AE78A2">
              <w:rPr>
                <w:rFonts w:asciiTheme="minorHAnsi" w:hAnsiTheme="minorHAnsi" w:cstheme="minorHAnsi"/>
                <w:b/>
              </w:rPr>
              <w:t xml:space="preserve">208 </w:t>
            </w:r>
          </w:p>
        </w:tc>
      </w:tr>
      <w:tr w:rsidR="004E140B" w:rsidRPr="0002469C" w14:paraId="4DA2CB7C" w14:textId="77777777" w:rsidTr="00121D84">
        <w:trPr>
          <w:trHeight w:val="486"/>
        </w:trPr>
        <w:tc>
          <w:tcPr>
            <w:tcW w:w="9258" w:type="dxa"/>
            <w:gridSpan w:val="11"/>
          </w:tcPr>
          <w:p w14:paraId="162698A4" w14:textId="4F6300A9"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NOMBRE DEL COMITÉ O DE LA REUNIÓN:</w:t>
            </w:r>
          </w:p>
          <w:p w14:paraId="61BA92E8" w14:textId="15404BA3" w:rsidR="004E140B" w:rsidRPr="0001267F" w:rsidRDefault="002B3639" w:rsidP="00812145">
            <w:pPr>
              <w:spacing w:line="276" w:lineRule="auto"/>
              <w:rPr>
                <w:rFonts w:asciiTheme="minorHAnsi" w:hAnsiTheme="minorHAnsi" w:cstheme="minorHAnsi"/>
                <w:bCs/>
                <w:lang w:val="es-CO"/>
              </w:rPr>
            </w:pPr>
            <w:r w:rsidRPr="002B3639">
              <w:rPr>
                <w:rFonts w:asciiTheme="minorHAnsi" w:hAnsiTheme="minorHAnsi" w:cstheme="minorHAnsi"/>
                <w:bCs/>
                <w:lang w:val="es-CO"/>
              </w:rPr>
              <w:t>Jornada de Rendición de Cuentas del Programa PAPSIVI y Reconocimiento a la Articulación Interinstitucional.</w:t>
            </w:r>
          </w:p>
        </w:tc>
      </w:tr>
      <w:tr w:rsidR="004E140B" w:rsidRPr="0002469C" w14:paraId="3F4C236F" w14:textId="77777777" w:rsidTr="003943C3">
        <w:trPr>
          <w:trHeight w:val="744"/>
        </w:trPr>
        <w:tc>
          <w:tcPr>
            <w:tcW w:w="3124" w:type="dxa"/>
            <w:gridSpan w:val="3"/>
          </w:tcPr>
          <w:p w14:paraId="796541E3"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CIUDAD Y FECHA:</w:t>
            </w:r>
          </w:p>
          <w:p w14:paraId="3C9DAC9B" w14:textId="77777777" w:rsidR="004E140B" w:rsidRPr="00540F50" w:rsidRDefault="004E140B" w:rsidP="00540F50">
            <w:pPr>
              <w:spacing w:line="276" w:lineRule="auto"/>
              <w:rPr>
                <w:rFonts w:asciiTheme="minorHAnsi" w:hAnsiTheme="minorHAnsi" w:cstheme="minorHAnsi"/>
                <w:bCs/>
              </w:rPr>
            </w:pPr>
          </w:p>
        </w:tc>
        <w:tc>
          <w:tcPr>
            <w:tcW w:w="2600" w:type="dxa"/>
            <w:gridSpan w:val="4"/>
          </w:tcPr>
          <w:p w14:paraId="5EE86D8E" w14:textId="77777777" w:rsidR="002B3639" w:rsidRPr="002B3639" w:rsidRDefault="002B3639" w:rsidP="002B3639">
            <w:pPr>
              <w:spacing w:line="276" w:lineRule="auto"/>
              <w:rPr>
                <w:rFonts w:asciiTheme="minorHAnsi" w:hAnsiTheme="minorHAnsi" w:cstheme="minorHAnsi"/>
                <w:bCs/>
                <w:lang w:val="es-CO"/>
              </w:rPr>
            </w:pPr>
            <w:r w:rsidRPr="002B3639">
              <w:rPr>
                <w:rFonts w:asciiTheme="minorHAnsi" w:hAnsiTheme="minorHAnsi" w:cstheme="minorHAnsi"/>
                <w:bCs/>
                <w:lang w:val="es-CO"/>
              </w:rPr>
              <w:t>Aguachica, Cesar – 4 de diciembre de 2025</w:t>
            </w:r>
          </w:p>
          <w:p w14:paraId="4A1B4EFD" w14:textId="412AF299" w:rsidR="004E140B" w:rsidRPr="005E2DD3" w:rsidRDefault="004E140B" w:rsidP="00540F50">
            <w:pPr>
              <w:spacing w:line="276" w:lineRule="auto"/>
              <w:rPr>
                <w:rFonts w:asciiTheme="minorHAnsi" w:hAnsiTheme="minorHAnsi" w:cstheme="minorHAnsi"/>
                <w:bCs/>
              </w:rPr>
            </w:pPr>
          </w:p>
        </w:tc>
        <w:tc>
          <w:tcPr>
            <w:tcW w:w="1782" w:type="dxa"/>
            <w:gridSpan w:val="3"/>
          </w:tcPr>
          <w:p w14:paraId="0F0B6ADB" w14:textId="0FCD17EB"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INICIO:</w:t>
            </w:r>
          </w:p>
          <w:p w14:paraId="07F39BFD" w14:textId="3D0371BC" w:rsidR="004E140B" w:rsidRPr="00540F50" w:rsidRDefault="002B3639" w:rsidP="00540F50">
            <w:pPr>
              <w:spacing w:line="276" w:lineRule="auto"/>
              <w:rPr>
                <w:rFonts w:asciiTheme="minorHAnsi" w:hAnsiTheme="minorHAnsi" w:cstheme="minorHAnsi"/>
                <w:bCs/>
              </w:rPr>
            </w:pPr>
            <w:r w:rsidRPr="002B3639">
              <w:rPr>
                <w:rFonts w:asciiTheme="minorHAnsi" w:hAnsiTheme="minorHAnsi" w:cstheme="minorHAnsi"/>
                <w:bCs/>
              </w:rPr>
              <w:t>2:00 p.m.</w:t>
            </w:r>
          </w:p>
        </w:tc>
        <w:tc>
          <w:tcPr>
            <w:tcW w:w="1752" w:type="dxa"/>
          </w:tcPr>
          <w:p w14:paraId="116240DD"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FIN:</w:t>
            </w:r>
          </w:p>
          <w:p w14:paraId="27B3FF0B" w14:textId="470B1F83" w:rsidR="004E140B" w:rsidRPr="00540F50" w:rsidRDefault="002B3639" w:rsidP="00540F50">
            <w:pPr>
              <w:spacing w:line="276" w:lineRule="auto"/>
              <w:rPr>
                <w:rFonts w:asciiTheme="minorHAnsi" w:hAnsiTheme="minorHAnsi" w:cstheme="minorHAnsi"/>
                <w:bCs/>
              </w:rPr>
            </w:pPr>
            <w:r w:rsidRPr="002B3639">
              <w:rPr>
                <w:rFonts w:asciiTheme="minorHAnsi" w:hAnsiTheme="minorHAnsi" w:cstheme="minorHAnsi"/>
                <w:bCs/>
              </w:rPr>
              <w:t>5:00 p.m.</w:t>
            </w:r>
          </w:p>
        </w:tc>
      </w:tr>
      <w:tr w:rsidR="004E140B" w:rsidRPr="0002469C" w14:paraId="27137460" w14:textId="77777777" w:rsidTr="003943C3">
        <w:trPr>
          <w:trHeight w:val="717"/>
        </w:trPr>
        <w:tc>
          <w:tcPr>
            <w:tcW w:w="3124" w:type="dxa"/>
            <w:gridSpan w:val="3"/>
          </w:tcPr>
          <w:p w14:paraId="66F83C61"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 xml:space="preserve">LUGAR Y/O ENLACE: </w:t>
            </w:r>
          </w:p>
          <w:p w14:paraId="5C313405" w14:textId="77777777" w:rsidR="004E140B" w:rsidRPr="00540F50" w:rsidRDefault="004E140B" w:rsidP="00540F50">
            <w:pPr>
              <w:spacing w:line="276" w:lineRule="auto"/>
              <w:rPr>
                <w:rFonts w:asciiTheme="minorHAnsi" w:hAnsiTheme="minorHAnsi" w:cstheme="minorHAnsi"/>
                <w:bCs/>
              </w:rPr>
            </w:pPr>
          </w:p>
        </w:tc>
        <w:tc>
          <w:tcPr>
            <w:tcW w:w="2600" w:type="dxa"/>
            <w:gridSpan w:val="4"/>
          </w:tcPr>
          <w:p w14:paraId="0F450FEB" w14:textId="43A9B3D2" w:rsidR="004E140B" w:rsidRPr="005E2DD3" w:rsidRDefault="004E140B" w:rsidP="00540F50">
            <w:pPr>
              <w:spacing w:line="276" w:lineRule="auto"/>
              <w:rPr>
                <w:rFonts w:asciiTheme="minorHAnsi" w:hAnsiTheme="minorHAnsi" w:cstheme="minorHAnsi"/>
                <w:bCs/>
              </w:rPr>
            </w:pPr>
          </w:p>
        </w:tc>
        <w:tc>
          <w:tcPr>
            <w:tcW w:w="3534" w:type="dxa"/>
            <w:gridSpan w:val="4"/>
          </w:tcPr>
          <w:p w14:paraId="66A59B66" w14:textId="14B217BB"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DIRECCIÓN / REGIONAL / CENTRO</w:t>
            </w:r>
            <w:r>
              <w:rPr>
                <w:rFonts w:asciiTheme="minorHAnsi" w:hAnsiTheme="minorHAnsi" w:cstheme="minorHAnsi"/>
                <w:b/>
              </w:rPr>
              <w:t xml:space="preserve">: </w:t>
            </w:r>
          </w:p>
          <w:p w14:paraId="7A47945C" w14:textId="4CC1A027" w:rsidR="004E140B" w:rsidRPr="002E3AF9" w:rsidRDefault="002E3AF9" w:rsidP="00540F50">
            <w:pPr>
              <w:spacing w:line="276" w:lineRule="auto"/>
              <w:rPr>
                <w:rFonts w:asciiTheme="minorHAnsi" w:hAnsiTheme="minorHAnsi" w:cstheme="minorHAnsi"/>
                <w:bCs/>
              </w:rPr>
            </w:pPr>
            <w:r w:rsidRPr="002E3AF9">
              <w:rPr>
                <w:rFonts w:asciiTheme="minorHAnsi" w:hAnsiTheme="minorHAnsi" w:cstheme="minorHAnsi"/>
                <w:bCs/>
              </w:rPr>
              <w:t>Regional Cesar – Centro Agroempresarial</w:t>
            </w:r>
          </w:p>
        </w:tc>
      </w:tr>
      <w:tr w:rsidR="004E140B" w:rsidRPr="0002469C" w14:paraId="7E696EA1" w14:textId="77777777" w:rsidTr="00186DD2">
        <w:trPr>
          <w:trHeight w:val="756"/>
        </w:trPr>
        <w:tc>
          <w:tcPr>
            <w:tcW w:w="9258" w:type="dxa"/>
            <w:gridSpan w:val="11"/>
          </w:tcPr>
          <w:p w14:paraId="411F1A23" w14:textId="77777777" w:rsidR="00186DD2" w:rsidRDefault="004E140B" w:rsidP="00A57B89">
            <w:pPr>
              <w:spacing w:line="276" w:lineRule="auto"/>
              <w:rPr>
                <w:rFonts w:asciiTheme="minorHAnsi" w:hAnsiTheme="minorHAnsi" w:cstheme="minorHAnsi"/>
                <w:b/>
              </w:rPr>
            </w:pPr>
            <w:r w:rsidRPr="0002469C">
              <w:rPr>
                <w:rFonts w:asciiTheme="minorHAnsi" w:hAnsiTheme="minorHAnsi" w:cstheme="minorHAnsi"/>
                <w:b/>
              </w:rPr>
              <w:t>AGENDA O PUNTOS PARA DESARROLLAR:</w:t>
            </w:r>
          </w:p>
          <w:p w14:paraId="11176C12" w14:textId="01F4B365" w:rsidR="00765F60" w:rsidRPr="00765F60" w:rsidRDefault="00765F60" w:rsidP="00765F60">
            <w:pPr>
              <w:pStyle w:val="Prrafodelista"/>
              <w:numPr>
                <w:ilvl w:val="0"/>
                <w:numId w:val="32"/>
              </w:numPr>
              <w:spacing w:line="276" w:lineRule="auto"/>
              <w:rPr>
                <w:rFonts w:asciiTheme="minorHAnsi" w:hAnsiTheme="minorHAnsi" w:cstheme="minorHAnsi"/>
                <w:bCs/>
                <w:lang w:val="es-CO"/>
              </w:rPr>
            </w:pPr>
            <w:r w:rsidRPr="00765F60">
              <w:rPr>
                <w:rFonts w:asciiTheme="minorHAnsi" w:hAnsiTheme="minorHAnsi" w:cstheme="minorHAnsi"/>
                <w:bCs/>
                <w:lang w:val="es-CO"/>
              </w:rPr>
              <w:t>Bienvenida y apertura de la jornada.</w:t>
            </w:r>
          </w:p>
          <w:p w14:paraId="4A99B951" w14:textId="277A0A8D" w:rsidR="00765F60" w:rsidRPr="00765F60" w:rsidRDefault="00765F60" w:rsidP="00765F60">
            <w:pPr>
              <w:pStyle w:val="Prrafodelista"/>
              <w:numPr>
                <w:ilvl w:val="0"/>
                <w:numId w:val="32"/>
              </w:numPr>
              <w:spacing w:line="276" w:lineRule="auto"/>
              <w:rPr>
                <w:rFonts w:asciiTheme="minorHAnsi" w:hAnsiTheme="minorHAnsi" w:cstheme="minorHAnsi"/>
                <w:bCs/>
                <w:lang w:val="es-CO"/>
              </w:rPr>
            </w:pPr>
            <w:r w:rsidRPr="00765F60">
              <w:rPr>
                <w:rFonts w:asciiTheme="minorHAnsi" w:hAnsiTheme="minorHAnsi" w:cstheme="minorHAnsi"/>
                <w:bCs/>
                <w:lang w:val="es-CO"/>
              </w:rPr>
              <w:t>Presentación general del Programa PAPSIVI.</w:t>
            </w:r>
          </w:p>
          <w:p w14:paraId="06673CE9" w14:textId="381B5576" w:rsidR="00765F60" w:rsidRPr="00765F60" w:rsidRDefault="00765F60" w:rsidP="00765F60">
            <w:pPr>
              <w:pStyle w:val="Prrafodelista"/>
              <w:numPr>
                <w:ilvl w:val="0"/>
                <w:numId w:val="32"/>
              </w:numPr>
              <w:spacing w:line="276" w:lineRule="auto"/>
              <w:rPr>
                <w:rFonts w:asciiTheme="minorHAnsi" w:hAnsiTheme="minorHAnsi" w:cstheme="minorHAnsi"/>
                <w:bCs/>
                <w:lang w:val="es-CO"/>
              </w:rPr>
            </w:pPr>
            <w:r w:rsidRPr="00765F60">
              <w:rPr>
                <w:rFonts w:asciiTheme="minorHAnsi" w:hAnsiTheme="minorHAnsi" w:cstheme="minorHAnsi"/>
                <w:bCs/>
                <w:lang w:val="es-CO"/>
              </w:rPr>
              <w:t>Rendición de cuentas: actividades desarrolladas y resultados obtenidos.</w:t>
            </w:r>
          </w:p>
          <w:p w14:paraId="41985A03" w14:textId="584C10B9" w:rsidR="00765F60" w:rsidRPr="00765F60" w:rsidRDefault="00765F60" w:rsidP="00765F60">
            <w:pPr>
              <w:pStyle w:val="Prrafodelista"/>
              <w:numPr>
                <w:ilvl w:val="0"/>
                <w:numId w:val="32"/>
              </w:numPr>
              <w:spacing w:line="276" w:lineRule="auto"/>
              <w:rPr>
                <w:rFonts w:asciiTheme="minorHAnsi" w:hAnsiTheme="minorHAnsi" w:cstheme="minorHAnsi"/>
                <w:bCs/>
                <w:lang w:val="es-CO"/>
              </w:rPr>
            </w:pPr>
            <w:r w:rsidRPr="00765F60">
              <w:rPr>
                <w:rFonts w:asciiTheme="minorHAnsi" w:hAnsiTheme="minorHAnsi" w:cstheme="minorHAnsi"/>
                <w:bCs/>
                <w:lang w:val="es-CO"/>
              </w:rPr>
              <w:t>Reconocimiento a las articulaciones interinstitucionales.</w:t>
            </w:r>
          </w:p>
          <w:p w14:paraId="0CC1F4BE" w14:textId="7C185E00" w:rsidR="00765F60" w:rsidRPr="00765F60" w:rsidRDefault="00765F60" w:rsidP="00765F60">
            <w:pPr>
              <w:pStyle w:val="Prrafodelista"/>
              <w:numPr>
                <w:ilvl w:val="0"/>
                <w:numId w:val="32"/>
              </w:numPr>
              <w:spacing w:line="276" w:lineRule="auto"/>
              <w:rPr>
                <w:rFonts w:asciiTheme="minorHAnsi" w:hAnsiTheme="minorHAnsi" w:cstheme="minorHAnsi"/>
                <w:bCs/>
                <w:lang w:val="es-CO"/>
              </w:rPr>
            </w:pPr>
            <w:r w:rsidRPr="00765F60">
              <w:rPr>
                <w:rFonts w:asciiTheme="minorHAnsi" w:hAnsiTheme="minorHAnsi" w:cstheme="minorHAnsi"/>
                <w:bCs/>
                <w:lang w:val="es-CO"/>
              </w:rPr>
              <w:t>Intervención del SENA.</w:t>
            </w:r>
          </w:p>
          <w:p w14:paraId="07D6D3BA" w14:textId="795FE8D0" w:rsidR="00765F60" w:rsidRPr="00765F60" w:rsidRDefault="00765F60" w:rsidP="00765F60">
            <w:pPr>
              <w:pStyle w:val="Prrafodelista"/>
              <w:numPr>
                <w:ilvl w:val="0"/>
                <w:numId w:val="32"/>
              </w:numPr>
              <w:spacing w:line="276" w:lineRule="auto"/>
              <w:rPr>
                <w:rFonts w:asciiTheme="minorHAnsi" w:hAnsiTheme="minorHAnsi" w:cstheme="minorHAnsi"/>
                <w:bCs/>
                <w:lang w:val="es-CO"/>
              </w:rPr>
            </w:pPr>
            <w:r w:rsidRPr="00765F60">
              <w:rPr>
                <w:rFonts w:asciiTheme="minorHAnsi" w:hAnsiTheme="minorHAnsi" w:cstheme="minorHAnsi"/>
                <w:bCs/>
                <w:lang w:val="es-CO"/>
              </w:rPr>
              <w:t>Cierre y conclusiones.</w:t>
            </w:r>
          </w:p>
          <w:p w14:paraId="07DB2D67" w14:textId="6A585365" w:rsidR="00A57B89" w:rsidRPr="00765F60" w:rsidRDefault="00A57B89" w:rsidP="00765F60">
            <w:pPr>
              <w:spacing w:line="276" w:lineRule="auto"/>
              <w:rPr>
                <w:rFonts w:asciiTheme="minorHAnsi" w:hAnsiTheme="minorHAnsi" w:cstheme="minorHAnsi"/>
                <w:bCs/>
                <w:lang w:val="es-CO"/>
              </w:rPr>
            </w:pPr>
          </w:p>
        </w:tc>
      </w:tr>
      <w:tr w:rsidR="004E140B" w:rsidRPr="0002469C" w14:paraId="4905FB0E" w14:textId="77777777" w:rsidTr="0059729C">
        <w:trPr>
          <w:trHeight w:val="780"/>
        </w:trPr>
        <w:tc>
          <w:tcPr>
            <w:tcW w:w="9258" w:type="dxa"/>
            <w:gridSpan w:val="11"/>
          </w:tcPr>
          <w:p w14:paraId="05198F03" w14:textId="77777777" w:rsidR="004E140B" w:rsidRDefault="004E140B" w:rsidP="0026419A">
            <w:pPr>
              <w:spacing w:line="276" w:lineRule="auto"/>
              <w:rPr>
                <w:rFonts w:asciiTheme="minorHAnsi" w:hAnsiTheme="minorHAnsi" w:cstheme="minorHAnsi"/>
                <w:b/>
              </w:rPr>
            </w:pPr>
            <w:r w:rsidRPr="0002469C">
              <w:rPr>
                <w:rFonts w:asciiTheme="minorHAnsi" w:hAnsiTheme="minorHAnsi" w:cstheme="minorHAnsi"/>
                <w:b/>
              </w:rPr>
              <w:t>OBJETIVO(S) DE LA REUNIÓN:</w:t>
            </w:r>
          </w:p>
          <w:p w14:paraId="214AAE1B" w14:textId="3820EA72" w:rsidR="0026419A" w:rsidRPr="00257136" w:rsidRDefault="00012C3B" w:rsidP="00B04508">
            <w:pPr>
              <w:spacing w:line="276" w:lineRule="auto"/>
              <w:rPr>
                <w:rFonts w:asciiTheme="minorHAnsi" w:hAnsiTheme="minorHAnsi" w:cstheme="minorHAnsi"/>
                <w:bCs/>
                <w:lang w:val="es-CO"/>
              </w:rPr>
            </w:pPr>
            <w:r w:rsidRPr="00012C3B">
              <w:rPr>
                <w:rFonts w:asciiTheme="minorHAnsi" w:hAnsiTheme="minorHAnsi" w:cstheme="minorHAnsi"/>
                <w:bCs/>
              </w:rPr>
              <w:t>Realizar la rendición de cuentas del Programa PAPSIVI, socializando de manera transparente las actividades ejecutadas, los logros alcanzados y el impacto generado en la población atendida, así como reconocer y agradecer las articulaciones interinstitucionales, en especial el acompañamiento y las gestiones realizadas por el Servicio Nacional de Aprendizaje – SENA en el territorio.</w:t>
            </w:r>
          </w:p>
        </w:tc>
      </w:tr>
      <w:tr w:rsidR="004E140B" w:rsidRPr="0002469C" w14:paraId="446E1FAA" w14:textId="77777777" w:rsidTr="000C0727">
        <w:trPr>
          <w:trHeight w:val="326"/>
        </w:trPr>
        <w:tc>
          <w:tcPr>
            <w:tcW w:w="9258" w:type="dxa"/>
            <w:gridSpan w:val="11"/>
          </w:tcPr>
          <w:p w14:paraId="683BDBD9" w14:textId="77777777" w:rsidR="004E140B" w:rsidRPr="00A57B89" w:rsidRDefault="004E140B" w:rsidP="00012C3B">
            <w:pPr>
              <w:spacing w:line="360" w:lineRule="auto"/>
              <w:jc w:val="center"/>
              <w:rPr>
                <w:rFonts w:asciiTheme="minorHAnsi" w:hAnsiTheme="minorHAnsi" w:cstheme="minorHAnsi"/>
                <w:b/>
              </w:rPr>
            </w:pPr>
            <w:r w:rsidRPr="00A57B89">
              <w:rPr>
                <w:rFonts w:asciiTheme="minorHAnsi" w:hAnsiTheme="minorHAnsi" w:cstheme="minorHAnsi"/>
                <w:b/>
              </w:rPr>
              <w:t>DESARROLLO DE LA REUNIÓN</w:t>
            </w:r>
          </w:p>
          <w:p w14:paraId="19FA5AC1" w14:textId="77777777" w:rsidR="00012C3B" w:rsidRPr="00012C3B" w:rsidRDefault="00012C3B" w:rsidP="00012C3B">
            <w:pPr>
              <w:pStyle w:val="TableParagraph"/>
              <w:spacing w:line="360" w:lineRule="auto"/>
              <w:ind w:right="179"/>
              <w:jc w:val="both"/>
              <w:rPr>
                <w:rFonts w:asciiTheme="minorHAnsi" w:hAnsiTheme="minorHAnsi" w:cstheme="minorHAnsi"/>
                <w:bCs/>
                <w:lang w:val="es-CO"/>
              </w:rPr>
            </w:pPr>
            <w:r w:rsidRPr="00012C3B">
              <w:rPr>
                <w:rFonts w:asciiTheme="minorHAnsi" w:hAnsiTheme="minorHAnsi" w:cstheme="minorHAnsi"/>
                <w:bCs/>
                <w:lang w:val="es-CO"/>
              </w:rPr>
              <w:t>El día 4 de diciembre de 2025, en las instalaciones del Hospital Local de Aguachica, sede San Eduardo, se llevó a cabo la jornada de rendición de cuentas del Programa PAPSIVI, con la participación de entidades del sector salud, instituciones del orden municipal y actores interinstitucionales, entre ellos el Servicio Nacional de Aprendizaje – SENA.</w:t>
            </w:r>
          </w:p>
          <w:p w14:paraId="34785ACE" w14:textId="77777777" w:rsidR="00012C3B" w:rsidRPr="00012C3B" w:rsidRDefault="00012C3B" w:rsidP="00012C3B">
            <w:pPr>
              <w:pStyle w:val="TableParagraph"/>
              <w:spacing w:line="360" w:lineRule="auto"/>
              <w:ind w:right="179"/>
              <w:jc w:val="both"/>
              <w:rPr>
                <w:rFonts w:asciiTheme="minorHAnsi" w:hAnsiTheme="minorHAnsi" w:cstheme="minorHAnsi"/>
                <w:bCs/>
                <w:lang w:val="es-CO"/>
              </w:rPr>
            </w:pPr>
            <w:r w:rsidRPr="00012C3B">
              <w:rPr>
                <w:rFonts w:asciiTheme="minorHAnsi" w:hAnsiTheme="minorHAnsi" w:cstheme="minorHAnsi"/>
                <w:bCs/>
                <w:lang w:val="es-CO"/>
              </w:rPr>
              <w:t>Durante la jornada, el equipo del Programa PAPSIVI realizó la presentación detallada de las actividades desarrolladas a lo largo del periodo ejecutado, resaltando los procesos de atención psicosocial integral a las víctimas del conflicto armado, las acciones de acompañamiento individual, familiar y comunitario, así como las estrategias de prevención, promoción y restitución de derechos.</w:t>
            </w:r>
          </w:p>
          <w:p w14:paraId="08406FA0" w14:textId="77777777" w:rsidR="00012C3B" w:rsidRPr="00012C3B" w:rsidRDefault="00012C3B" w:rsidP="00012C3B">
            <w:pPr>
              <w:pStyle w:val="TableParagraph"/>
              <w:spacing w:line="360" w:lineRule="auto"/>
              <w:ind w:right="179"/>
              <w:jc w:val="both"/>
              <w:rPr>
                <w:rFonts w:asciiTheme="minorHAnsi" w:hAnsiTheme="minorHAnsi" w:cstheme="minorHAnsi"/>
                <w:bCs/>
                <w:lang w:val="es-CO"/>
              </w:rPr>
            </w:pPr>
            <w:r w:rsidRPr="00012C3B">
              <w:rPr>
                <w:rFonts w:asciiTheme="minorHAnsi" w:hAnsiTheme="minorHAnsi" w:cstheme="minorHAnsi"/>
                <w:bCs/>
                <w:lang w:val="es-CO"/>
              </w:rPr>
              <w:lastRenderedPageBreak/>
              <w:t>Se socializaron los principales resultados alcanzados, evidenciando el impacto positivo del programa en el fortalecimiento de la salud mental, la resiliencia y la reconstrucción del tejido social de la población atendida en el municipio de Aguachica.</w:t>
            </w:r>
          </w:p>
          <w:p w14:paraId="2B06F7FC" w14:textId="77777777" w:rsidR="00012C3B" w:rsidRPr="00012C3B" w:rsidRDefault="00012C3B" w:rsidP="00012C3B">
            <w:pPr>
              <w:pStyle w:val="TableParagraph"/>
              <w:spacing w:line="360" w:lineRule="auto"/>
              <w:ind w:right="179"/>
              <w:jc w:val="both"/>
              <w:rPr>
                <w:rFonts w:asciiTheme="minorHAnsi" w:hAnsiTheme="minorHAnsi" w:cstheme="minorHAnsi"/>
                <w:bCs/>
                <w:lang w:val="es-CO"/>
              </w:rPr>
            </w:pPr>
            <w:r w:rsidRPr="00012C3B">
              <w:rPr>
                <w:rFonts w:asciiTheme="minorHAnsi" w:hAnsiTheme="minorHAnsi" w:cstheme="minorHAnsi"/>
                <w:bCs/>
                <w:lang w:val="es-CO"/>
              </w:rPr>
              <w:t xml:space="preserve">De manera especial, el equipo del Programa PAPSIVI resaltó la importancia de la </w:t>
            </w:r>
            <w:r w:rsidRPr="00012C3B">
              <w:rPr>
                <w:rFonts w:asciiTheme="minorHAnsi" w:hAnsiTheme="minorHAnsi" w:cstheme="minorHAnsi"/>
                <w:lang w:val="es-CO"/>
              </w:rPr>
              <w:t>articulación interinstitucional, destacando el rol del SENA como aliado estratégico en los procesos d</w:t>
            </w:r>
            <w:r w:rsidRPr="00012C3B">
              <w:rPr>
                <w:rFonts w:asciiTheme="minorHAnsi" w:hAnsiTheme="minorHAnsi" w:cstheme="minorHAnsi"/>
                <w:bCs/>
                <w:lang w:val="es-CO"/>
              </w:rPr>
              <w:t>e inclusión social y productiva de la población víctima. Se reconocieron y agradecieron las gestiones realizadas por el SENA, orientadas a facilitar el acceso a servicios de formación, orientación ocupacional, intermediación laboral y emprendimiento, como complemento a los procesos de atención psicosocial.</w:t>
            </w:r>
          </w:p>
          <w:p w14:paraId="4564547D" w14:textId="77777777" w:rsidR="00012C3B" w:rsidRPr="00012C3B" w:rsidRDefault="00012C3B" w:rsidP="00012C3B">
            <w:pPr>
              <w:pStyle w:val="TableParagraph"/>
              <w:spacing w:line="360" w:lineRule="auto"/>
              <w:ind w:right="179"/>
              <w:jc w:val="both"/>
              <w:rPr>
                <w:rFonts w:asciiTheme="minorHAnsi" w:hAnsiTheme="minorHAnsi" w:cstheme="minorHAnsi"/>
                <w:bCs/>
                <w:lang w:val="es-CO"/>
              </w:rPr>
            </w:pPr>
            <w:r w:rsidRPr="00012C3B">
              <w:rPr>
                <w:rFonts w:asciiTheme="minorHAnsi" w:hAnsiTheme="minorHAnsi" w:cstheme="minorHAnsi"/>
                <w:bCs/>
                <w:lang w:val="es-CO"/>
              </w:rPr>
              <w:t>La participación del SENA fue valorada como un aporte significativo para la consolidación de rutas de atención integral, permitiendo que la población atendida por PAPSIVI cuente con mayores oportunidades de desarrollo personal, laboral y económico.</w:t>
            </w:r>
          </w:p>
          <w:p w14:paraId="350A265D" w14:textId="77777777" w:rsidR="00012C3B" w:rsidRDefault="00012C3B" w:rsidP="00012C3B">
            <w:pPr>
              <w:pStyle w:val="TableParagraph"/>
              <w:spacing w:line="360" w:lineRule="auto"/>
              <w:ind w:right="179"/>
              <w:jc w:val="both"/>
              <w:rPr>
                <w:rFonts w:asciiTheme="minorHAnsi" w:hAnsiTheme="minorHAnsi" w:cstheme="minorHAnsi"/>
                <w:bCs/>
                <w:lang w:val="es-CO"/>
              </w:rPr>
            </w:pPr>
            <w:r w:rsidRPr="00012C3B">
              <w:rPr>
                <w:rFonts w:asciiTheme="minorHAnsi" w:hAnsiTheme="minorHAnsi" w:cstheme="minorHAnsi"/>
                <w:bCs/>
                <w:lang w:val="es-CO"/>
              </w:rPr>
              <w:t>Así mismo, se abrió un espacio de diálogo y retroalimentación, en el cual las entidades participantes manifestaron su disposición de continuar fortaleciendo el trabajo articulado, con el fin de brindar una atención integral, oportuna y de calidad a la población víctima del conflicto armado.</w:t>
            </w:r>
          </w:p>
          <w:p w14:paraId="0E724DD6" w14:textId="77777777" w:rsidR="001922A4" w:rsidRPr="001922A4" w:rsidRDefault="001922A4" w:rsidP="001922A4">
            <w:pPr>
              <w:pStyle w:val="TableParagraph"/>
              <w:spacing w:line="360" w:lineRule="auto"/>
              <w:ind w:right="179"/>
              <w:jc w:val="both"/>
              <w:rPr>
                <w:rFonts w:asciiTheme="minorHAnsi" w:hAnsiTheme="minorHAnsi" w:cstheme="minorHAnsi"/>
                <w:b/>
                <w:bCs/>
                <w:lang w:val="es-CO"/>
              </w:rPr>
            </w:pPr>
            <w:r w:rsidRPr="001922A4">
              <w:rPr>
                <w:rFonts w:asciiTheme="minorHAnsi" w:hAnsiTheme="minorHAnsi" w:cstheme="minorHAnsi"/>
                <w:b/>
                <w:bCs/>
                <w:lang w:val="es-CO"/>
              </w:rPr>
              <w:t>ENTIDADES PARTICIPANTES:</w:t>
            </w:r>
          </w:p>
          <w:p w14:paraId="5220CAE2" w14:textId="77777777" w:rsidR="001922A4" w:rsidRPr="001922A4" w:rsidRDefault="001922A4" w:rsidP="001922A4">
            <w:pPr>
              <w:pStyle w:val="TableParagraph"/>
              <w:numPr>
                <w:ilvl w:val="0"/>
                <w:numId w:val="35"/>
              </w:numPr>
              <w:spacing w:line="360" w:lineRule="auto"/>
              <w:ind w:right="179"/>
              <w:jc w:val="both"/>
              <w:rPr>
                <w:rFonts w:asciiTheme="minorHAnsi" w:hAnsiTheme="minorHAnsi" w:cstheme="minorHAnsi"/>
                <w:bCs/>
                <w:lang w:val="es-CO"/>
              </w:rPr>
            </w:pPr>
            <w:r w:rsidRPr="001922A4">
              <w:rPr>
                <w:rFonts w:asciiTheme="minorHAnsi" w:hAnsiTheme="minorHAnsi" w:cstheme="minorHAnsi"/>
                <w:bCs/>
                <w:lang w:val="es-CO"/>
              </w:rPr>
              <w:t>Programa PAPSIVI</w:t>
            </w:r>
          </w:p>
          <w:p w14:paraId="4F1411A9" w14:textId="77777777" w:rsidR="001922A4" w:rsidRPr="001922A4" w:rsidRDefault="001922A4" w:rsidP="001922A4">
            <w:pPr>
              <w:pStyle w:val="TableParagraph"/>
              <w:numPr>
                <w:ilvl w:val="0"/>
                <w:numId w:val="35"/>
              </w:numPr>
              <w:spacing w:line="360" w:lineRule="auto"/>
              <w:ind w:right="179"/>
              <w:jc w:val="both"/>
              <w:rPr>
                <w:rFonts w:asciiTheme="minorHAnsi" w:hAnsiTheme="minorHAnsi" w:cstheme="minorHAnsi"/>
                <w:bCs/>
                <w:lang w:val="es-CO"/>
              </w:rPr>
            </w:pPr>
            <w:r w:rsidRPr="001922A4">
              <w:rPr>
                <w:rFonts w:asciiTheme="minorHAnsi" w:hAnsiTheme="minorHAnsi" w:cstheme="minorHAnsi"/>
                <w:bCs/>
                <w:lang w:val="es-CO"/>
              </w:rPr>
              <w:t>Servicio Nacional de Aprendizaje – SENA</w:t>
            </w:r>
          </w:p>
          <w:p w14:paraId="4FF6628D" w14:textId="77777777" w:rsidR="001922A4" w:rsidRPr="001922A4" w:rsidRDefault="001922A4" w:rsidP="001922A4">
            <w:pPr>
              <w:pStyle w:val="TableParagraph"/>
              <w:numPr>
                <w:ilvl w:val="0"/>
                <w:numId w:val="35"/>
              </w:numPr>
              <w:spacing w:line="360" w:lineRule="auto"/>
              <w:ind w:right="179"/>
              <w:jc w:val="both"/>
              <w:rPr>
                <w:rFonts w:asciiTheme="minorHAnsi" w:hAnsiTheme="minorHAnsi" w:cstheme="minorHAnsi"/>
                <w:bCs/>
                <w:lang w:val="es-CO"/>
              </w:rPr>
            </w:pPr>
            <w:r w:rsidRPr="001922A4">
              <w:rPr>
                <w:rFonts w:asciiTheme="minorHAnsi" w:hAnsiTheme="minorHAnsi" w:cstheme="minorHAnsi"/>
                <w:bCs/>
                <w:lang w:val="es-CO"/>
              </w:rPr>
              <w:t>Instituciones del sector salud</w:t>
            </w:r>
          </w:p>
          <w:p w14:paraId="3A2F931D" w14:textId="77777777" w:rsidR="001922A4" w:rsidRPr="001922A4" w:rsidRDefault="001922A4" w:rsidP="001922A4">
            <w:pPr>
              <w:pStyle w:val="TableParagraph"/>
              <w:numPr>
                <w:ilvl w:val="0"/>
                <w:numId w:val="35"/>
              </w:numPr>
              <w:spacing w:line="360" w:lineRule="auto"/>
              <w:ind w:right="179"/>
              <w:jc w:val="both"/>
              <w:rPr>
                <w:rFonts w:asciiTheme="minorHAnsi" w:hAnsiTheme="minorHAnsi" w:cstheme="minorHAnsi"/>
                <w:bCs/>
                <w:lang w:val="es-CO"/>
              </w:rPr>
            </w:pPr>
            <w:r w:rsidRPr="001922A4">
              <w:rPr>
                <w:rFonts w:asciiTheme="minorHAnsi" w:hAnsiTheme="minorHAnsi" w:cstheme="minorHAnsi"/>
                <w:bCs/>
                <w:lang w:val="es-CO"/>
              </w:rPr>
              <w:t>Entidades del orden municipal</w:t>
            </w:r>
          </w:p>
          <w:p w14:paraId="7F56EA79" w14:textId="3250AB91" w:rsidR="00FE14C0" w:rsidRPr="001922A4" w:rsidRDefault="001922A4" w:rsidP="00012C3B">
            <w:pPr>
              <w:pStyle w:val="TableParagraph"/>
              <w:numPr>
                <w:ilvl w:val="0"/>
                <w:numId w:val="35"/>
              </w:numPr>
              <w:spacing w:line="360" w:lineRule="auto"/>
              <w:ind w:right="179"/>
              <w:jc w:val="both"/>
              <w:rPr>
                <w:rFonts w:asciiTheme="minorHAnsi" w:hAnsiTheme="minorHAnsi" w:cstheme="minorHAnsi"/>
                <w:bCs/>
                <w:lang w:val="es-CO"/>
              </w:rPr>
            </w:pPr>
            <w:r w:rsidRPr="001922A4">
              <w:rPr>
                <w:rFonts w:asciiTheme="minorHAnsi" w:hAnsiTheme="minorHAnsi" w:cstheme="minorHAnsi"/>
                <w:bCs/>
                <w:lang w:val="es-CO"/>
              </w:rPr>
              <w:t>Otros actores interinstitucionales</w:t>
            </w:r>
          </w:p>
        </w:tc>
      </w:tr>
      <w:tr w:rsidR="004E140B" w:rsidRPr="0002469C" w14:paraId="44DE25E8" w14:textId="77777777" w:rsidTr="005D766A">
        <w:trPr>
          <w:trHeight w:val="79"/>
        </w:trPr>
        <w:tc>
          <w:tcPr>
            <w:tcW w:w="9258" w:type="dxa"/>
            <w:gridSpan w:val="11"/>
          </w:tcPr>
          <w:p w14:paraId="5F61C562" w14:textId="564F5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lastRenderedPageBreak/>
              <w:t>CONCLUSIONES</w:t>
            </w:r>
          </w:p>
        </w:tc>
      </w:tr>
      <w:tr w:rsidR="004E140B" w:rsidRPr="0002469C" w14:paraId="569D981F" w14:textId="77777777" w:rsidTr="00981AD8">
        <w:trPr>
          <w:trHeight w:val="994"/>
        </w:trPr>
        <w:tc>
          <w:tcPr>
            <w:tcW w:w="9258" w:type="dxa"/>
            <w:gridSpan w:val="11"/>
          </w:tcPr>
          <w:p w14:paraId="3150BA06" w14:textId="77777777" w:rsidR="00012C3B" w:rsidRPr="00012C3B" w:rsidRDefault="00012C3B" w:rsidP="00012C3B">
            <w:pPr>
              <w:pStyle w:val="TableParagraph"/>
              <w:numPr>
                <w:ilvl w:val="0"/>
                <w:numId w:val="34"/>
              </w:numPr>
              <w:ind w:right="179"/>
              <w:jc w:val="both"/>
              <w:rPr>
                <w:rFonts w:asciiTheme="minorHAnsi" w:hAnsiTheme="minorHAnsi" w:cstheme="minorHAnsi"/>
                <w:lang w:val="es-CO"/>
              </w:rPr>
            </w:pPr>
            <w:r w:rsidRPr="00012C3B">
              <w:rPr>
                <w:rFonts w:asciiTheme="minorHAnsi" w:hAnsiTheme="minorHAnsi" w:cstheme="minorHAnsi"/>
                <w:lang w:val="es-CO"/>
              </w:rPr>
              <w:t>La rendición de cuentas permitió evidenciar el impacto y la pertinencia del Programa PAPSIVI en el municipio.</w:t>
            </w:r>
          </w:p>
          <w:p w14:paraId="00FD480F" w14:textId="77777777" w:rsidR="00012C3B" w:rsidRPr="00012C3B" w:rsidRDefault="00012C3B" w:rsidP="00012C3B">
            <w:pPr>
              <w:pStyle w:val="TableParagraph"/>
              <w:numPr>
                <w:ilvl w:val="0"/>
                <w:numId w:val="34"/>
              </w:numPr>
              <w:ind w:right="179"/>
              <w:jc w:val="both"/>
              <w:rPr>
                <w:rFonts w:asciiTheme="minorHAnsi" w:hAnsiTheme="minorHAnsi" w:cstheme="minorHAnsi"/>
                <w:lang w:val="es-CO"/>
              </w:rPr>
            </w:pPr>
            <w:r w:rsidRPr="00012C3B">
              <w:rPr>
                <w:rFonts w:asciiTheme="minorHAnsi" w:hAnsiTheme="minorHAnsi" w:cstheme="minorHAnsi"/>
                <w:lang w:val="es-CO"/>
              </w:rPr>
              <w:t>La articulación interinstitucional se consolida como un factor clave para la atención integral a las víctimas.</w:t>
            </w:r>
          </w:p>
          <w:p w14:paraId="0FC20CB1" w14:textId="77777777" w:rsidR="00012C3B" w:rsidRPr="00012C3B" w:rsidRDefault="00012C3B" w:rsidP="00012C3B">
            <w:pPr>
              <w:pStyle w:val="TableParagraph"/>
              <w:numPr>
                <w:ilvl w:val="0"/>
                <w:numId w:val="34"/>
              </w:numPr>
              <w:ind w:right="179"/>
              <w:jc w:val="both"/>
              <w:rPr>
                <w:rFonts w:asciiTheme="minorHAnsi" w:hAnsiTheme="minorHAnsi" w:cstheme="minorHAnsi"/>
                <w:lang w:val="es-CO"/>
              </w:rPr>
            </w:pPr>
            <w:r w:rsidRPr="00012C3B">
              <w:rPr>
                <w:rFonts w:asciiTheme="minorHAnsi" w:hAnsiTheme="minorHAnsi" w:cstheme="minorHAnsi"/>
                <w:lang w:val="es-CO"/>
              </w:rPr>
              <w:t>El SENA es reconocido como un aliado estratégico en los procesos de inclusión social y productiva de la población atendida.</w:t>
            </w:r>
          </w:p>
          <w:p w14:paraId="3D3C8A97" w14:textId="47140DAC" w:rsidR="004E140B" w:rsidRPr="000C4739" w:rsidRDefault="004E140B" w:rsidP="004315FB">
            <w:pPr>
              <w:pStyle w:val="TableParagraph"/>
              <w:ind w:right="179"/>
              <w:jc w:val="both"/>
              <w:rPr>
                <w:rFonts w:asciiTheme="minorHAnsi" w:hAnsiTheme="minorHAnsi" w:cstheme="minorHAnsi"/>
                <w:lang w:val="es-CO"/>
              </w:rPr>
            </w:pPr>
          </w:p>
        </w:tc>
      </w:tr>
      <w:tr w:rsidR="004E140B" w:rsidRPr="0002469C" w14:paraId="50A31509" w14:textId="77777777" w:rsidTr="00FB6DAC">
        <w:trPr>
          <w:trHeight w:val="326"/>
        </w:trPr>
        <w:tc>
          <w:tcPr>
            <w:tcW w:w="9258" w:type="dxa"/>
            <w:gridSpan w:val="11"/>
          </w:tcPr>
          <w:p w14:paraId="1C10EEBA" w14:textId="7D81C297" w:rsidR="004E140B" w:rsidRPr="0002469C" w:rsidRDefault="004E140B" w:rsidP="00540F50">
            <w:pPr>
              <w:spacing w:line="276" w:lineRule="auto"/>
              <w:jc w:val="center"/>
              <w:rPr>
                <w:rFonts w:asciiTheme="minorHAnsi" w:hAnsiTheme="minorHAnsi" w:cstheme="minorHAnsi"/>
                <w:b/>
              </w:rPr>
            </w:pPr>
            <w:bookmarkStart w:id="1" w:name="_Hlk163812697"/>
            <w:r>
              <w:rPr>
                <w:rFonts w:asciiTheme="minorHAnsi" w:hAnsiTheme="minorHAnsi" w:cstheme="minorHAnsi"/>
                <w:b/>
              </w:rPr>
              <w:t xml:space="preserve">ESTABLECIMIENTO Y ACEPTACIÓN DE COMPROMISOS </w:t>
            </w:r>
            <w:bookmarkEnd w:id="1"/>
          </w:p>
        </w:tc>
      </w:tr>
      <w:tr w:rsidR="00063A49" w:rsidRPr="0002469C" w14:paraId="1265E78D" w14:textId="77777777" w:rsidTr="003943C3">
        <w:trPr>
          <w:trHeight w:val="66"/>
        </w:trPr>
        <w:tc>
          <w:tcPr>
            <w:tcW w:w="2428" w:type="dxa"/>
            <w:gridSpan w:val="2"/>
          </w:tcPr>
          <w:p w14:paraId="470EF6A6" w14:textId="0F534967"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ACTIVIDAD</w:t>
            </w:r>
            <w:r>
              <w:rPr>
                <w:rFonts w:asciiTheme="minorHAnsi" w:hAnsiTheme="minorHAnsi" w:cstheme="minorHAnsi"/>
                <w:b/>
              </w:rPr>
              <w:t xml:space="preserve"> /DECISIÓN</w:t>
            </w:r>
          </w:p>
        </w:tc>
        <w:tc>
          <w:tcPr>
            <w:tcW w:w="2277" w:type="dxa"/>
            <w:gridSpan w:val="3"/>
          </w:tcPr>
          <w:p w14:paraId="2419105A" w14:textId="16352ACF"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FECHA</w:t>
            </w:r>
          </w:p>
        </w:tc>
        <w:tc>
          <w:tcPr>
            <w:tcW w:w="2313" w:type="dxa"/>
            <w:gridSpan w:val="3"/>
          </w:tcPr>
          <w:p w14:paraId="7095228F" w14:textId="5A2989CE"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RESPONSABLE</w:t>
            </w:r>
          </w:p>
        </w:tc>
        <w:tc>
          <w:tcPr>
            <w:tcW w:w="2240" w:type="dxa"/>
            <w:gridSpan w:val="3"/>
          </w:tcPr>
          <w:p w14:paraId="53C6F305" w14:textId="4C0A323B" w:rsidR="00063A49" w:rsidRDefault="009E66B0" w:rsidP="00063A49">
            <w:pPr>
              <w:spacing w:line="276" w:lineRule="auto"/>
              <w:jc w:val="center"/>
              <w:rPr>
                <w:rFonts w:asciiTheme="minorHAnsi" w:hAnsiTheme="minorHAnsi" w:cstheme="minorHAnsi"/>
                <w:b/>
              </w:rPr>
            </w:pPr>
            <w:bookmarkStart w:id="2" w:name="_Hlk163823596"/>
            <w:r w:rsidRPr="009E66B0">
              <w:rPr>
                <w:rFonts w:asciiTheme="minorHAnsi" w:hAnsiTheme="minorHAnsi" w:cstheme="minorHAnsi"/>
                <w:b/>
              </w:rPr>
              <w:t>FIRMA O PARTICIPACIÓN VIRTUAL</w:t>
            </w:r>
            <w:bookmarkEnd w:id="2"/>
          </w:p>
        </w:tc>
      </w:tr>
      <w:tr w:rsidR="00063A49" w:rsidRPr="0002469C" w14:paraId="0392B18A" w14:textId="77777777" w:rsidTr="003943C3">
        <w:trPr>
          <w:trHeight w:val="66"/>
        </w:trPr>
        <w:tc>
          <w:tcPr>
            <w:tcW w:w="2428" w:type="dxa"/>
            <w:gridSpan w:val="2"/>
          </w:tcPr>
          <w:p w14:paraId="495FFCCF" w14:textId="1745720F" w:rsidR="00E62171" w:rsidRPr="008A79D0" w:rsidRDefault="001922A4" w:rsidP="00063A49">
            <w:pPr>
              <w:spacing w:line="276" w:lineRule="auto"/>
              <w:jc w:val="center"/>
              <w:rPr>
                <w:rFonts w:asciiTheme="minorHAnsi" w:hAnsiTheme="minorHAnsi" w:cstheme="minorHAnsi"/>
                <w:bCs/>
              </w:rPr>
            </w:pPr>
            <w:r w:rsidRPr="001922A4">
              <w:rPr>
                <w:rFonts w:asciiTheme="minorHAnsi" w:hAnsiTheme="minorHAnsi" w:cstheme="minorHAnsi"/>
                <w:bCs/>
              </w:rPr>
              <w:lastRenderedPageBreak/>
              <w:t>Continuar la articulación interinstitucional</w:t>
            </w:r>
          </w:p>
        </w:tc>
        <w:tc>
          <w:tcPr>
            <w:tcW w:w="2277" w:type="dxa"/>
            <w:gridSpan w:val="3"/>
          </w:tcPr>
          <w:p w14:paraId="02726FC3" w14:textId="21893E6E" w:rsidR="00063A49" w:rsidRPr="00D23F25" w:rsidRDefault="0001267F" w:rsidP="00063A49">
            <w:pPr>
              <w:spacing w:line="276" w:lineRule="auto"/>
              <w:jc w:val="center"/>
              <w:rPr>
                <w:rFonts w:asciiTheme="minorHAnsi" w:hAnsiTheme="minorHAnsi" w:cstheme="minorHAnsi"/>
                <w:bCs/>
              </w:rPr>
            </w:pPr>
            <w:r>
              <w:rPr>
                <w:rFonts w:asciiTheme="minorHAnsi" w:hAnsiTheme="minorHAnsi" w:cstheme="minorHAnsi"/>
                <w:bCs/>
              </w:rPr>
              <w:t>Vigencia 2026</w:t>
            </w:r>
          </w:p>
        </w:tc>
        <w:tc>
          <w:tcPr>
            <w:tcW w:w="2313" w:type="dxa"/>
            <w:gridSpan w:val="3"/>
          </w:tcPr>
          <w:p w14:paraId="7B364827" w14:textId="6FADEDD3" w:rsidR="00063A49" w:rsidRPr="00D23F25" w:rsidRDefault="00D22688" w:rsidP="00063A49">
            <w:pPr>
              <w:spacing w:line="276" w:lineRule="auto"/>
              <w:jc w:val="center"/>
              <w:rPr>
                <w:rFonts w:asciiTheme="minorHAnsi" w:hAnsiTheme="minorHAnsi" w:cstheme="minorHAnsi"/>
                <w:bCs/>
              </w:rPr>
            </w:pPr>
            <w:r w:rsidRPr="00D22688">
              <w:rPr>
                <w:rFonts w:asciiTheme="minorHAnsi" w:hAnsiTheme="minorHAnsi" w:cstheme="minorHAnsi"/>
                <w:b/>
                <w:bCs/>
              </w:rPr>
              <w:t>Maritza Tatiana Pérez Portilla</w:t>
            </w:r>
            <w:r w:rsidR="007203FA">
              <w:rPr>
                <w:rFonts w:asciiTheme="minorHAnsi" w:hAnsiTheme="minorHAnsi" w:cstheme="minorHAnsi"/>
                <w:b/>
                <w:bCs/>
              </w:rPr>
              <w:t xml:space="preserve"> </w:t>
            </w:r>
            <w:r w:rsidRPr="00D22688">
              <w:rPr>
                <w:rFonts w:asciiTheme="minorHAnsi" w:hAnsiTheme="minorHAnsi" w:cstheme="minorHAnsi"/>
                <w:bCs/>
              </w:rPr>
              <w:t>Orientadora Ocupacional de Víctimas y Vulnerables</w:t>
            </w:r>
          </w:p>
        </w:tc>
        <w:tc>
          <w:tcPr>
            <w:tcW w:w="2240" w:type="dxa"/>
            <w:gridSpan w:val="3"/>
          </w:tcPr>
          <w:p w14:paraId="055406BA" w14:textId="49209D1D" w:rsidR="00063A49" w:rsidRDefault="00C9257D" w:rsidP="00063A49">
            <w:pPr>
              <w:spacing w:line="276" w:lineRule="auto"/>
              <w:jc w:val="center"/>
              <w:rPr>
                <w:rFonts w:asciiTheme="minorHAnsi" w:hAnsiTheme="minorHAnsi" w:cstheme="minorHAnsi"/>
                <w:b/>
              </w:rPr>
            </w:pPr>
            <w:r>
              <w:rPr>
                <w:rFonts w:asciiTheme="minorHAnsi" w:hAnsiTheme="minorHAnsi" w:cstheme="minorHAnsi"/>
                <w:b/>
                <w:noProof/>
              </w:rPr>
              <w:drawing>
                <wp:inline distT="0" distB="0" distL="0" distR="0" wp14:anchorId="2778EF10" wp14:editId="3D2ED7FB">
                  <wp:extent cx="1010920" cy="553720"/>
                  <wp:effectExtent l="0" t="0" r="0" b="0"/>
                  <wp:docPr id="85827010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10920" cy="553720"/>
                          </a:xfrm>
                          <a:prstGeom prst="rect">
                            <a:avLst/>
                          </a:prstGeom>
                          <a:noFill/>
                          <a:ln>
                            <a:noFill/>
                          </a:ln>
                        </pic:spPr>
                      </pic:pic>
                    </a:graphicData>
                  </a:graphic>
                </wp:inline>
              </w:drawing>
            </w:r>
          </w:p>
        </w:tc>
      </w:tr>
      <w:tr w:rsidR="00063A49" w:rsidRPr="0002469C" w14:paraId="172315C4" w14:textId="77777777" w:rsidTr="00161D50">
        <w:trPr>
          <w:trHeight w:val="693"/>
        </w:trPr>
        <w:tc>
          <w:tcPr>
            <w:tcW w:w="9258" w:type="dxa"/>
            <w:gridSpan w:val="11"/>
          </w:tcPr>
          <w:p w14:paraId="11B2E5B5" w14:textId="7DB8B594" w:rsidR="00063A49" w:rsidRPr="001300E3" w:rsidRDefault="008D3292" w:rsidP="00063A49">
            <w:pPr>
              <w:spacing w:line="276" w:lineRule="auto"/>
              <w:jc w:val="center"/>
              <w:rPr>
                <w:rFonts w:asciiTheme="minorHAnsi" w:hAnsiTheme="minorHAnsi" w:cstheme="minorHAnsi"/>
                <w:b/>
              </w:rPr>
            </w:pPr>
            <w:bookmarkStart w:id="3" w:name="_Hlk163824065"/>
            <w:r>
              <w:rPr>
                <w:rFonts w:asciiTheme="minorHAnsi" w:hAnsiTheme="minorHAnsi" w:cstheme="minorHAnsi"/>
                <w:b/>
              </w:rPr>
              <w:t xml:space="preserve">DE: </w:t>
            </w:r>
            <w:r w:rsidR="00063A49">
              <w:rPr>
                <w:rFonts w:asciiTheme="minorHAnsi" w:hAnsiTheme="minorHAnsi" w:cstheme="minorHAnsi"/>
                <w:b/>
              </w:rPr>
              <w:t>ASISTENTES Y APROBACIÓN DECISIONES</w:t>
            </w:r>
            <w:bookmarkEnd w:id="3"/>
          </w:p>
        </w:tc>
      </w:tr>
      <w:tr w:rsidR="00063A49" w:rsidRPr="0002469C" w14:paraId="09FFF920" w14:textId="77777777" w:rsidTr="003943C3">
        <w:trPr>
          <w:trHeight w:val="693"/>
        </w:trPr>
        <w:tc>
          <w:tcPr>
            <w:tcW w:w="1912" w:type="dxa"/>
          </w:tcPr>
          <w:p w14:paraId="3C085119" w14:textId="01D47454"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NOMBRE</w:t>
            </w:r>
          </w:p>
        </w:tc>
        <w:tc>
          <w:tcPr>
            <w:tcW w:w="1957" w:type="dxa"/>
            <w:gridSpan w:val="3"/>
          </w:tcPr>
          <w:p w14:paraId="261C0852" w14:textId="3517FEE4" w:rsidR="00063A49" w:rsidRDefault="00063A49" w:rsidP="00063A49">
            <w:pPr>
              <w:spacing w:line="276" w:lineRule="auto"/>
              <w:jc w:val="center"/>
              <w:rPr>
                <w:rFonts w:asciiTheme="minorHAnsi" w:hAnsiTheme="minorHAnsi" w:cstheme="minorHAnsi"/>
                <w:b/>
              </w:rPr>
            </w:pPr>
            <w:r w:rsidRPr="00B33D1E">
              <w:rPr>
                <w:rFonts w:asciiTheme="minorHAnsi" w:hAnsiTheme="minorHAnsi" w:cstheme="minorHAnsi"/>
                <w:b/>
              </w:rPr>
              <w:t>DEPENDENCIA/ EMPRESA</w:t>
            </w:r>
          </w:p>
        </w:tc>
        <w:tc>
          <w:tcPr>
            <w:tcW w:w="1426" w:type="dxa"/>
            <w:gridSpan w:val="2"/>
          </w:tcPr>
          <w:p w14:paraId="31D4F045" w14:textId="77777777"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APRUEBA</w:t>
            </w:r>
            <w:r w:rsidR="007F6726">
              <w:rPr>
                <w:rFonts w:asciiTheme="minorHAnsi" w:hAnsiTheme="minorHAnsi" w:cstheme="minorHAnsi"/>
                <w:b/>
              </w:rPr>
              <w:t xml:space="preserve"> </w:t>
            </w:r>
          </w:p>
          <w:p w14:paraId="7975C787" w14:textId="2F667BD1" w:rsidR="007F6726" w:rsidRPr="008C4A89" w:rsidRDefault="007F6726" w:rsidP="00063A49">
            <w:pPr>
              <w:spacing w:line="276" w:lineRule="auto"/>
              <w:jc w:val="center"/>
              <w:rPr>
                <w:rFonts w:asciiTheme="minorHAnsi" w:hAnsiTheme="minorHAnsi" w:cstheme="minorHAnsi"/>
                <w:b/>
              </w:rPr>
            </w:pPr>
            <w:r>
              <w:rPr>
                <w:rFonts w:asciiTheme="minorHAnsi" w:hAnsiTheme="minorHAnsi" w:cstheme="minorHAnsi"/>
                <w:b/>
              </w:rPr>
              <w:t>(SI/NO)</w:t>
            </w:r>
          </w:p>
        </w:tc>
        <w:tc>
          <w:tcPr>
            <w:tcW w:w="1857" w:type="dxa"/>
            <w:gridSpan w:val="3"/>
          </w:tcPr>
          <w:p w14:paraId="007AA7C0" w14:textId="1567E25E" w:rsidR="00063A49" w:rsidRPr="008C4A89" w:rsidRDefault="00063A49" w:rsidP="00063A49">
            <w:pPr>
              <w:spacing w:line="276" w:lineRule="auto"/>
              <w:jc w:val="center"/>
              <w:rPr>
                <w:rFonts w:asciiTheme="minorHAnsi" w:hAnsiTheme="minorHAnsi" w:cstheme="minorHAnsi"/>
                <w:b/>
              </w:rPr>
            </w:pPr>
            <w:r>
              <w:rPr>
                <w:rFonts w:asciiTheme="minorHAnsi" w:hAnsiTheme="minorHAnsi" w:cstheme="minorHAnsi"/>
                <w:b/>
              </w:rPr>
              <w:t>OBSERVACIÓN</w:t>
            </w:r>
          </w:p>
        </w:tc>
        <w:tc>
          <w:tcPr>
            <w:tcW w:w="2106" w:type="dxa"/>
            <w:gridSpan w:val="2"/>
          </w:tcPr>
          <w:p w14:paraId="7D8FA027" w14:textId="0B49DD7A" w:rsidR="00063A49" w:rsidRDefault="009E66B0" w:rsidP="00063A49">
            <w:pPr>
              <w:spacing w:line="276" w:lineRule="auto"/>
              <w:jc w:val="center"/>
              <w:rPr>
                <w:rFonts w:asciiTheme="minorHAnsi" w:hAnsiTheme="minorHAnsi" w:cstheme="minorHAnsi"/>
                <w:b/>
              </w:rPr>
            </w:pPr>
            <w:r w:rsidRPr="009E66B0">
              <w:rPr>
                <w:rFonts w:asciiTheme="minorHAnsi" w:hAnsiTheme="minorHAnsi" w:cstheme="minorHAnsi"/>
                <w:b/>
              </w:rPr>
              <w:t>FIRMA O PARTICIPACIÓN VIRTUAL</w:t>
            </w:r>
          </w:p>
        </w:tc>
      </w:tr>
      <w:tr w:rsidR="00063A49" w:rsidRPr="0002469C" w14:paraId="3290E758" w14:textId="77777777" w:rsidTr="003943C3">
        <w:trPr>
          <w:trHeight w:val="693"/>
        </w:trPr>
        <w:tc>
          <w:tcPr>
            <w:tcW w:w="1912" w:type="dxa"/>
          </w:tcPr>
          <w:p w14:paraId="0E6A28CF" w14:textId="3456FDC4" w:rsidR="00063A49" w:rsidRDefault="00E06418" w:rsidP="00063A49">
            <w:pPr>
              <w:spacing w:line="276" w:lineRule="auto"/>
              <w:jc w:val="center"/>
              <w:rPr>
                <w:rFonts w:asciiTheme="minorHAnsi" w:hAnsiTheme="minorHAnsi" w:cstheme="minorHAnsi"/>
                <w:b/>
              </w:rPr>
            </w:pPr>
            <w:r>
              <w:rPr>
                <w:rFonts w:asciiTheme="minorHAnsi" w:hAnsiTheme="minorHAnsi" w:cstheme="minorHAnsi"/>
                <w:b/>
              </w:rPr>
              <w:t>N/A</w:t>
            </w:r>
          </w:p>
        </w:tc>
        <w:tc>
          <w:tcPr>
            <w:tcW w:w="1957" w:type="dxa"/>
            <w:gridSpan w:val="3"/>
          </w:tcPr>
          <w:p w14:paraId="19AC35F6" w14:textId="1ABB8147" w:rsidR="00063A49" w:rsidRDefault="00E06418" w:rsidP="00063A49">
            <w:pPr>
              <w:spacing w:line="276" w:lineRule="auto"/>
              <w:jc w:val="center"/>
              <w:rPr>
                <w:rFonts w:asciiTheme="minorHAnsi" w:hAnsiTheme="minorHAnsi" w:cstheme="minorHAnsi"/>
                <w:b/>
              </w:rPr>
            </w:pPr>
            <w:r>
              <w:rPr>
                <w:rFonts w:asciiTheme="minorHAnsi" w:hAnsiTheme="minorHAnsi" w:cstheme="minorHAnsi"/>
                <w:b/>
              </w:rPr>
              <w:t>N/A</w:t>
            </w:r>
          </w:p>
        </w:tc>
        <w:tc>
          <w:tcPr>
            <w:tcW w:w="1426" w:type="dxa"/>
            <w:gridSpan w:val="2"/>
          </w:tcPr>
          <w:p w14:paraId="2DA583C6" w14:textId="18D264F7" w:rsidR="00063A49" w:rsidRDefault="00E06418" w:rsidP="00063A49">
            <w:pPr>
              <w:spacing w:line="276" w:lineRule="auto"/>
              <w:jc w:val="center"/>
              <w:rPr>
                <w:rFonts w:asciiTheme="minorHAnsi" w:hAnsiTheme="minorHAnsi" w:cstheme="minorHAnsi"/>
                <w:b/>
              </w:rPr>
            </w:pPr>
            <w:r>
              <w:rPr>
                <w:rFonts w:asciiTheme="minorHAnsi" w:hAnsiTheme="minorHAnsi" w:cstheme="minorHAnsi"/>
                <w:b/>
              </w:rPr>
              <w:t>N/A</w:t>
            </w:r>
          </w:p>
        </w:tc>
        <w:tc>
          <w:tcPr>
            <w:tcW w:w="1857" w:type="dxa"/>
            <w:gridSpan w:val="3"/>
          </w:tcPr>
          <w:p w14:paraId="2932E58B" w14:textId="399E3AAE" w:rsidR="00063A49" w:rsidRDefault="00E06418" w:rsidP="00063A49">
            <w:pPr>
              <w:spacing w:line="276" w:lineRule="auto"/>
              <w:jc w:val="center"/>
              <w:rPr>
                <w:rFonts w:asciiTheme="minorHAnsi" w:hAnsiTheme="minorHAnsi" w:cstheme="minorHAnsi"/>
                <w:b/>
              </w:rPr>
            </w:pPr>
            <w:r>
              <w:rPr>
                <w:rFonts w:asciiTheme="minorHAnsi" w:hAnsiTheme="minorHAnsi" w:cstheme="minorHAnsi"/>
                <w:b/>
              </w:rPr>
              <w:t>N/A</w:t>
            </w:r>
          </w:p>
        </w:tc>
        <w:tc>
          <w:tcPr>
            <w:tcW w:w="2106" w:type="dxa"/>
            <w:gridSpan w:val="2"/>
          </w:tcPr>
          <w:p w14:paraId="7E9EF102" w14:textId="721998C2" w:rsidR="00063A49" w:rsidRDefault="00E06418" w:rsidP="00063A49">
            <w:pPr>
              <w:spacing w:line="276" w:lineRule="auto"/>
              <w:jc w:val="center"/>
              <w:rPr>
                <w:rFonts w:asciiTheme="minorHAnsi" w:hAnsiTheme="minorHAnsi" w:cstheme="minorHAnsi"/>
                <w:b/>
              </w:rPr>
            </w:pPr>
            <w:r>
              <w:rPr>
                <w:rFonts w:asciiTheme="minorHAnsi" w:hAnsiTheme="minorHAnsi" w:cstheme="minorHAnsi"/>
                <w:b/>
              </w:rPr>
              <w:t>N/A</w:t>
            </w:r>
          </w:p>
        </w:tc>
      </w:tr>
      <w:tr w:rsidR="00A07DDA" w:rsidRPr="0002469C" w14:paraId="768DA545" w14:textId="77777777" w:rsidTr="00323310">
        <w:trPr>
          <w:trHeight w:val="693"/>
        </w:trPr>
        <w:tc>
          <w:tcPr>
            <w:tcW w:w="9258" w:type="dxa"/>
            <w:gridSpan w:val="11"/>
          </w:tcPr>
          <w:p w14:paraId="603016E2" w14:textId="77777777" w:rsidR="00A07DDA" w:rsidRDefault="00A07DDA" w:rsidP="00A07DDA">
            <w:pPr>
              <w:jc w:val="both"/>
              <w:rPr>
                <w:rFonts w:ascii="Calibri" w:hAnsi="Calibri" w:cs="Calibri"/>
                <w:bCs/>
                <w:sz w:val="18"/>
                <w:szCs w:val="18"/>
              </w:rPr>
            </w:pPr>
            <w:r w:rsidRPr="00F44EB7">
              <w:rPr>
                <w:rFonts w:ascii="Calibri" w:hAnsi="Calibri" w:cs="Calibri"/>
                <w:bCs/>
                <w:sz w:val="18"/>
                <w:szCs w:val="18"/>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14:paraId="341DCEA7" w14:textId="77777777" w:rsidR="00A07DDA" w:rsidRPr="00A07DDA" w:rsidRDefault="00A07DDA" w:rsidP="00A07DDA">
            <w:pPr>
              <w:jc w:val="center"/>
              <w:rPr>
                <w:rFonts w:asciiTheme="minorHAnsi" w:hAnsiTheme="minorHAnsi" w:cstheme="minorHAnsi"/>
              </w:rPr>
            </w:pPr>
          </w:p>
        </w:tc>
      </w:tr>
    </w:tbl>
    <w:p w14:paraId="68DCBCEB" w14:textId="230A0FE1" w:rsidR="00044C9A" w:rsidRDefault="00955018" w:rsidP="002560EE">
      <w:pPr>
        <w:ind w:left="5"/>
        <w:jc w:val="center"/>
        <w:rPr>
          <w:b/>
          <w:bCs/>
          <w:noProof/>
        </w:rPr>
      </w:pPr>
      <w:r w:rsidRPr="002534F8">
        <w:rPr>
          <w:b/>
          <w:bCs/>
          <w:noProof/>
        </w:rPr>
        <w:t xml:space="preserve">ANEXOS </w:t>
      </w:r>
    </w:p>
    <w:p w14:paraId="44A15CB2" w14:textId="4EF01901" w:rsidR="00265FA7" w:rsidRDefault="00265FA7" w:rsidP="002560EE">
      <w:pPr>
        <w:ind w:left="5"/>
        <w:jc w:val="center"/>
        <w:rPr>
          <w:noProof/>
        </w:rPr>
      </w:pPr>
      <w:r>
        <w:rPr>
          <w:noProof/>
        </w:rPr>
        <w:t xml:space="preserve"> </w:t>
      </w:r>
      <w:r w:rsidR="00A86024" w:rsidRPr="00A86024">
        <w:rPr>
          <w:noProof/>
        </w:rPr>
        <w:drawing>
          <wp:inline distT="0" distB="0" distL="0" distR="0" wp14:anchorId="6BFC2B27" wp14:editId="1761D0DD">
            <wp:extent cx="2476500" cy="1856652"/>
            <wp:effectExtent l="0" t="0" r="0" b="0"/>
            <wp:docPr id="13057391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5739111" name=""/>
                    <pic:cNvPicPr/>
                  </pic:nvPicPr>
                  <pic:blipFill>
                    <a:blip r:embed="rId12" cstate="email">
                      <a:extLst>
                        <a:ext uri="{28A0092B-C50C-407E-A947-70E740481C1C}">
                          <a14:useLocalDpi xmlns:a14="http://schemas.microsoft.com/office/drawing/2010/main"/>
                        </a:ext>
                      </a:extLst>
                    </a:blip>
                    <a:stretch>
                      <a:fillRect/>
                    </a:stretch>
                  </pic:blipFill>
                  <pic:spPr>
                    <a:xfrm>
                      <a:off x="0" y="0"/>
                      <a:ext cx="2490061" cy="1866819"/>
                    </a:xfrm>
                    <a:prstGeom prst="rect">
                      <a:avLst/>
                    </a:prstGeom>
                  </pic:spPr>
                </pic:pic>
              </a:graphicData>
            </a:graphic>
          </wp:inline>
        </w:drawing>
      </w:r>
    </w:p>
    <w:p w14:paraId="15BFAC6E" w14:textId="77777777" w:rsidR="00265FA7" w:rsidRDefault="00265FA7" w:rsidP="002560EE">
      <w:pPr>
        <w:ind w:left="5"/>
        <w:jc w:val="center"/>
        <w:rPr>
          <w:noProof/>
        </w:rPr>
      </w:pPr>
    </w:p>
    <w:p w14:paraId="34BAA21D" w14:textId="1BE99959" w:rsidR="00F651B0" w:rsidRDefault="00F651B0" w:rsidP="002560EE">
      <w:pPr>
        <w:ind w:left="5"/>
        <w:jc w:val="center"/>
        <w:rPr>
          <w:noProof/>
        </w:rPr>
      </w:pPr>
      <w:r w:rsidRPr="00F651B0">
        <w:rPr>
          <w:noProof/>
        </w:rPr>
        <w:drawing>
          <wp:inline distT="0" distB="0" distL="0" distR="0" wp14:anchorId="6375BD47" wp14:editId="32663DE9">
            <wp:extent cx="2600422" cy="1913890"/>
            <wp:effectExtent l="0" t="0" r="9525" b="0"/>
            <wp:docPr id="1228916322" name="Imagen 1" descr="Un grupo de personas sentadas en una sa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916322" name="Imagen 1" descr="Un grupo de personas sentadas en una sala&#10;&#10;El contenido generado por IA puede ser incorrecto."/>
                    <pic:cNvPicPr/>
                  </pic:nvPicPr>
                  <pic:blipFill>
                    <a:blip r:embed="rId13" cstate="email">
                      <a:extLst>
                        <a:ext uri="{28A0092B-C50C-407E-A947-70E740481C1C}">
                          <a14:useLocalDpi xmlns:a14="http://schemas.microsoft.com/office/drawing/2010/main"/>
                        </a:ext>
                      </a:extLst>
                    </a:blip>
                    <a:stretch>
                      <a:fillRect/>
                    </a:stretch>
                  </pic:blipFill>
                  <pic:spPr>
                    <a:xfrm>
                      <a:off x="0" y="0"/>
                      <a:ext cx="2609058" cy="1920246"/>
                    </a:xfrm>
                    <a:prstGeom prst="rect">
                      <a:avLst/>
                    </a:prstGeom>
                  </pic:spPr>
                </pic:pic>
              </a:graphicData>
            </a:graphic>
          </wp:inline>
        </w:drawing>
      </w:r>
      <w:r w:rsidRPr="00F651B0">
        <w:rPr>
          <w:noProof/>
        </w:rPr>
        <w:t xml:space="preserve"> </w:t>
      </w:r>
      <w:r w:rsidRPr="00F651B0">
        <w:rPr>
          <w:noProof/>
        </w:rPr>
        <w:drawing>
          <wp:inline distT="0" distB="0" distL="0" distR="0" wp14:anchorId="16CB0001" wp14:editId="4E086061">
            <wp:extent cx="2647950" cy="1959005"/>
            <wp:effectExtent l="0" t="0" r="0" b="3175"/>
            <wp:docPr id="738470411" name="Imagen 1" descr="Una persona en una silla de oficin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8470411" name="Imagen 1" descr="Una persona en una silla de oficina&#10;&#10;El contenido generado por IA puede ser incorrecto."/>
                    <pic:cNvPicPr/>
                  </pic:nvPicPr>
                  <pic:blipFill>
                    <a:blip r:embed="rId14" cstate="email">
                      <a:extLst>
                        <a:ext uri="{28A0092B-C50C-407E-A947-70E740481C1C}">
                          <a14:useLocalDpi xmlns:a14="http://schemas.microsoft.com/office/drawing/2010/main"/>
                        </a:ext>
                      </a:extLst>
                    </a:blip>
                    <a:stretch>
                      <a:fillRect/>
                    </a:stretch>
                  </pic:blipFill>
                  <pic:spPr>
                    <a:xfrm>
                      <a:off x="0" y="0"/>
                      <a:ext cx="2653847" cy="1963368"/>
                    </a:xfrm>
                    <a:prstGeom prst="rect">
                      <a:avLst/>
                    </a:prstGeom>
                  </pic:spPr>
                </pic:pic>
              </a:graphicData>
            </a:graphic>
          </wp:inline>
        </w:drawing>
      </w:r>
    </w:p>
    <w:p w14:paraId="3422EE3D" w14:textId="69053F5C" w:rsidR="00265FA7" w:rsidRDefault="00265FA7" w:rsidP="002560EE">
      <w:pPr>
        <w:ind w:left="5"/>
        <w:jc w:val="center"/>
        <w:rPr>
          <w:noProof/>
        </w:rPr>
      </w:pPr>
    </w:p>
    <w:p w14:paraId="03415142" w14:textId="42786424" w:rsidR="00783901" w:rsidRDefault="00F651B0" w:rsidP="00B71173">
      <w:pPr>
        <w:ind w:left="5"/>
        <w:jc w:val="center"/>
        <w:rPr>
          <w:noProof/>
        </w:rPr>
      </w:pPr>
      <w:r>
        <w:rPr>
          <w:noProof/>
        </w:rPr>
        <w:lastRenderedPageBreak/>
        <w:t>.</w:t>
      </w:r>
      <w:r w:rsidR="00716B80" w:rsidRPr="00716B80">
        <w:rPr>
          <w:noProof/>
        </w:rPr>
        <w:t xml:space="preserve"> </w:t>
      </w:r>
      <w:r w:rsidR="00716B80" w:rsidRPr="00716B80">
        <w:rPr>
          <w:noProof/>
        </w:rPr>
        <w:drawing>
          <wp:inline distT="0" distB="0" distL="0" distR="0" wp14:anchorId="304A0C7F" wp14:editId="1E967120">
            <wp:extent cx="7580947" cy="4777488"/>
            <wp:effectExtent l="0" t="7938" r="0" b="0"/>
            <wp:docPr id="126664192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641920" name=""/>
                    <pic:cNvPicPr/>
                  </pic:nvPicPr>
                  <pic:blipFill>
                    <a:blip r:embed="rId15" cstate="email">
                      <a:extLst>
                        <a:ext uri="{28A0092B-C50C-407E-A947-70E740481C1C}">
                          <a14:useLocalDpi xmlns:a14="http://schemas.microsoft.com/office/drawing/2010/main"/>
                        </a:ext>
                      </a:extLst>
                    </a:blip>
                    <a:stretch>
                      <a:fillRect/>
                    </a:stretch>
                  </pic:blipFill>
                  <pic:spPr>
                    <a:xfrm rot="16200000">
                      <a:off x="0" y="0"/>
                      <a:ext cx="7593185" cy="4785201"/>
                    </a:xfrm>
                    <a:prstGeom prst="rect">
                      <a:avLst/>
                    </a:prstGeom>
                  </pic:spPr>
                </pic:pic>
              </a:graphicData>
            </a:graphic>
          </wp:inline>
        </w:drawing>
      </w:r>
    </w:p>
    <w:p w14:paraId="0090E1D0" w14:textId="40A846B5" w:rsidR="00783901" w:rsidRDefault="00783901" w:rsidP="002560EE">
      <w:pPr>
        <w:ind w:left="5"/>
        <w:jc w:val="center"/>
        <w:rPr>
          <w:noProof/>
        </w:rPr>
      </w:pPr>
    </w:p>
    <w:p w14:paraId="4E1BF4AE" w14:textId="77777777" w:rsidR="00B92B5C" w:rsidRDefault="00B92B5C" w:rsidP="007070E5">
      <w:pPr>
        <w:rPr>
          <w:noProof/>
        </w:rPr>
      </w:pPr>
    </w:p>
    <w:sectPr w:rsidR="00B92B5C" w:rsidSect="006F0DC4">
      <w:headerReference w:type="even" r:id="rId16"/>
      <w:headerReference w:type="default" r:id="rId17"/>
      <w:footerReference w:type="even" r:id="rId18"/>
      <w:footerReference w:type="default" r:id="rId19"/>
      <w:headerReference w:type="first" r:id="rId20"/>
      <w:footerReference w:type="first" r:id="rId21"/>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C076E" w14:textId="77777777" w:rsidR="00F55855" w:rsidRDefault="00F55855" w:rsidP="008D404F">
      <w:r>
        <w:separator/>
      </w:r>
    </w:p>
  </w:endnote>
  <w:endnote w:type="continuationSeparator" w:id="0">
    <w:p w14:paraId="42B1C2C6" w14:textId="77777777" w:rsidR="00F55855" w:rsidRDefault="00F55855"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ED2EE" w14:textId="6266BC12" w:rsidR="00A056CB" w:rsidRDefault="0017542B" w:rsidP="007436B9">
    <w:pPr>
      <w:pStyle w:val="Piedepgina"/>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w:t>
    </w:r>
    <w:r w:rsidR="009A5A8C">
      <w:rPr>
        <w:rFonts w:ascii="Calibri" w:hAnsi="Calibri" w:cs="Calibri"/>
      </w:rPr>
      <w:t>2</w:t>
    </w:r>
  </w:p>
  <w:p w14:paraId="23121875" w14:textId="77777777" w:rsidR="009A5A8C" w:rsidRDefault="009A5A8C" w:rsidP="009A5A8C">
    <w:pPr>
      <w:pStyle w:val="Piedepgina"/>
      <w:ind w:right="360"/>
      <w:rPr>
        <w:rFonts w:ascii="Calibri" w:hAnsi="Calibri" w:cs="Calibri"/>
      </w:rPr>
    </w:pPr>
  </w:p>
  <w:p w14:paraId="225C3B23" w14:textId="77777777" w:rsidR="004A54F2" w:rsidRPr="004A54F2" w:rsidRDefault="004A54F2" w:rsidP="007436B9">
    <w:pPr>
      <w:pStyle w:val="Piedepgina"/>
      <w:ind w:right="360"/>
      <w:jc w:val="center"/>
      <w:rPr>
        <w:rFonts w:ascii="Calibri" w:hAnsi="Calibri" w:cs="Calibri"/>
      </w:rPr>
    </w:pPr>
  </w:p>
  <w:p w14:paraId="32AA353E" w14:textId="77777777" w:rsidR="0017542B" w:rsidRDefault="0017542B" w:rsidP="0017542B">
    <w:pPr>
      <w:pStyle w:val="Piedepgina"/>
      <w:jc w:val="center"/>
      <w:rPr>
        <w:rFonts w:ascii="Calibri" w:hAnsi="Calibri"/>
        <w:sz w:val="18"/>
        <w:szCs w:val="18"/>
      </w:rPr>
    </w:pPr>
  </w:p>
  <w:p w14:paraId="3703354E" w14:textId="77777777" w:rsidR="0017542B" w:rsidRPr="0017542B"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250BF" w14:textId="5EA10810" w:rsidR="00A056CB" w:rsidRDefault="00B702CE" w:rsidP="007436B9">
    <w:pPr>
      <w:pStyle w:val="Piedepgina"/>
      <w:ind w:right="360"/>
      <w:jc w:val="center"/>
      <w:rPr>
        <w:rFonts w:ascii="Calibri" w:hAnsi="Calibri"/>
      </w:rPr>
    </w:pPr>
    <w:r w:rsidRPr="007436B9">
      <w:rPr>
        <w:rFonts w:ascii="Calibri" w:hAnsi="Calibri"/>
      </w:rPr>
      <w:t>G</w:t>
    </w:r>
    <w:r w:rsidR="002A26BA" w:rsidRPr="007436B9">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9A5A8C">
      <w:rPr>
        <w:rFonts w:ascii="Calibri" w:hAnsi="Calibri"/>
      </w:rPr>
      <w:t>2</w:t>
    </w:r>
  </w:p>
  <w:p w14:paraId="5D6360AE" w14:textId="77777777" w:rsidR="009A5A8C" w:rsidRDefault="009A5A8C" w:rsidP="007436B9">
    <w:pPr>
      <w:pStyle w:val="Piedepgina"/>
      <w:ind w:right="360"/>
      <w:jc w:val="center"/>
      <w:rPr>
        <w:rFonts w:ascii="Calibri" w:hAnsi="Calibri"/>
      </w:rPr>
    </w:pPr>
  </w:p>
  <w:p w14:paraId="43A41048" w14:textId="77777777" w:rsidR="004A54F2" w:rsidRPr="007436B9" w:rsidRDefault="004A54F2" w:rsidP="007436B9">
    <w:pPr>
      <w:pStyle w:val="Piedepgina"/>
      <w:ind w:right="360"/>
      <w:jc w:val="center"/>
      <w:rPr>
        <w:rFonts w:ascii="Calibri" w:hAnsi="Calibri"/>
      </w:rPr>
    </w:pPr>
  </w:p>
  <w:p w14:paraId="7C509224" w14:textId="77777777" w:rsidR="00A056CB" w:rsidRDefault="00A056CB" w:rsidP="002E7217">
    <w:pPr>
      <w:pStyle w:val="Piedepgina"/>
      <w:rPr>
        <w:rFonts w:ascii="Calibri" w:hAnsi="Calibri"/>
        <w:sz w:val="20"/>
        <w:szCs w:val="20"/>
      </w:rPr>
    </w:pPr>
  </w:p>
  <w:p w14:paraId="3A03585A" w14:textId="77777777" w:rsidR="00A056CB" w:rsidRPr="00794350" w:rsidRDefault="00A056CB" w:rsidP="002E7217">
    <w:pPr>
      <w:pStyle w:val="Piedepgina"/>
      <w:rPr>
        <w:color w:val="000000"/>
        <w:sz w:val="16"/>
        <w:szCs w:val="16"/>
        <w14:textFill>
          <w14:solidFill>
            <w14:srgbClr w14:val="000000">
              <w14:lumMod w14:val="75000"/>
            </w14:srgbClr>
          </w14:solidFill>
        </w14:textFill>
      </w:rPr>
    </w:pPr>
  </w:p>
  <w:p w14:paraId="2D61567A" w14:textId="77777777" w:rsidR="00A056CB" w:rsidRPr="00BF4537" w:rsidRDefault="00A056CB"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7B8A8" w14:textId="76F26A64" w:rsidR="00A056CB"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F273B" w14:textId="77777777" w:rsidR="00F55855" w:rsidRDefault="00F55855" w:rsidP="008D404F">
      <w:r>
        <w:separator/>
      </w:r>
    </w:p>
  </w:footnote>
  <w:footnote w:type="continuationSeparator" w:id="0">
    <w:p w14:paraId="3F10FB08" w14:textId="77777777" w:rsidR="00F55855" w:rsidRDefault="00F55855"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9481D" w14:textId="6B6B76C8" w:rsidR="00A056CB" w:rsidRDefault="002A26BA">
    <w:pPr>
      <w:pStyle w:val="Encabezado"/>
    </w:pPr>
    <w:r w:rsidRPr="001A74F0">
      <w:rPr>
        <w:noProof/>
        <w:lang w:eastAsia="es-CO"/>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DD634" w14:textId="02273BBE" w:rsidR="00A056CB" w:rsidRDefault="008013AF" w:rsidP="002A26BA">
    <w:pPr>
      <w:pStyle w:val="Encabezado"/>
      <w:tabs>
        <w:tab w:val="clear" w:pos="8838"/>
        <w:tab w:val="left" w:pos="740"/>
        <w:tab w:val="center" w:pos="3168"/>
        <w:tab w:val="left" w:pos="5181"/>
      </w:tabs>
    </w:pPr>
    <w:r w:rsidRPr="001A74F0">
      <w:rPr>
        <w:noProof/>
        <w:lang w:eastAsia="es-CO"/>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33DA" w14:textId="3EA7F8C2" w:rsidR="00A056CB" w:rsidRDefault="00B702CE" w:rsidP="009539E4">
    <w:pPr>
      <w:pStyle w:val="Encabezado"/>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94326"/>
    <w:multiLevelType w:val="hybridMultilevel"/>
    <w:tmpl w:val="73A0474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A9E119F"/>
    <w:multiLevelType w:val="hybridMultilevel"/>
    <w:tmpl w:val="1C72BFF8"/>
    <w:lvl w:ilvl="0" w:tplc="869221E2">
      <w:numFmt w:val="bullet"/>
      <w:lvlText w:val=""/>
      <w:lvlJc w:val="left"/>
      <w:pPr>
        <w:ind w:left="72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3013FED"/>
    <w:multiLevelType w:val="hybridMultilevel"/>
    <w:tmpl w:val="6602AF6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7FE3023"/>
    <w:multiLevelType w:val="hybridMultilevel"/>
    <w:tmpl w:val="C7F2420C"/>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195B6A30"/>
    <w:multiLevelType w:val="hybridMultilevel"/>
    <w:tmpl w:val="085042E6"/>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1D1A21F3"/>
    <w:multiLevelType w:val="hybridMultilevel"/>
    <w:tmpl w:val="3CACE52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04A7150"/>
    <w:multiLevelType w:val="hybridMultilevel"/>
    <w:tmpl w:val="EDF80CF0"/>
    <w:lvl w:ilvl="0" w:tplc="04163CCC">
      <w:numFmt w:val="bullet"/>
      <w:lvlText w:val=""/>
      <w:lvlJc w:val="left"/>
      <w:pPr>
        <w:ind w:left="720" w:hanging="360"/>
      </w:pPr>
      <w:rPr>
        <w:rFonts w:ascii="Calibri" w:eastAsia="Arial"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2037B2D"/>
    <w:multiLevelType w:val="hybridMultilevel"/>
    <w:tmpl w:val="B3DA4798"/>
    <w:lvl w:ilvl="0" w:tplc="240A000F">
      <w:start w:val="1"/>
      <w:numFmt w:val="decimal"/>
      <w:lvlText w:val="%1."/>
      <w:lvlJc w:val="left"/>
      <w:pPr>
        <w:ind w:left="360" w:hanging="360"/>
      </w:pPr>
    </w:lvl>
    <w:lvl w:ilvl="1" w:tplc="02F24584">
      <w:numFmt w:val="bullet"/>
      <w:lvlText w:val=""/>
      <w:lvlJc w:val="left"/>
      <w:pPr>
        <w:ind w:left="1080" w:hanging="360"/>
      </w:pPr>
      <w:rPr>
        <w:rFonts w:ascii="Calibri" w:eastAsia="Arial" w:hAnsi="Calibri" w:cs="Calibri"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2365099D"/>
    <w:multiLevelType w:val="hybridMultilevel"/>
    <w:tmpl w:val="17F0BEC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BD65922"/>
    <w:multiLevelType w:val="hybridMultilevel"/>
    <w:tmpl w:val="B83A3862"/>
    <w:lvl w:ilvl="0" w:tplc="FE524E00">
      <w:numFmt w:val="bullet"/>
      <w:lvlText w:val=""/>
      <w:lvlJc w:val="left"/>
      <w:pPr>
        <w:ind w:left="72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320D5A39"/>
    <w:multiLevelType w:val="hybridMultilevel"/>
    <w:tmpl w:val="1874A2A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3B720FF"/>
    <w:multiLevelType w:val="hybridMultilevel"/>
    <w:tmpl w:val="1A4076DA"/>
    <w:lvl w:ilvl="0" w:tplc="240A0019">
      <w:start w:val="1"/>
      <w:numFmt w:val="lowerLetter"/>
      <w:lvlText w:val="%1."/>
      <w:lvlJc w:val="left"/>
      <w:pPr>
        <w:ind w:left="4320" w:hanging="360"/>
      </w:pPr>
    </w:lvl>
    <w:lvl w:ilvl="1" w:tplc="240A0019" w:tentative="1">
      <w:start w:val="1"/>
      <w:numFmt w:val="lowerLetter"/>
      <w:lvlText w:val="%2."/>
      <w:lvlJc w:val="left"/>
      <w:pPr>
        <w:ind w:left="5040" w:hanging="360"/>
      </w:pPr>
    </w:lvl>
    <w:lvl w:ilvl="2" w:tplc="240A001B" w:tentative="1">
      <w:start w:val="1"/>
      <w:numFmt w:val="lowerRoman"/>
      <w:lvlText w:val="%3."/>
      <w:lvlJc w:val="right"/>
      <w:pPr>
        <w:ind w:left="5760" w:hanging="180"/>
      </w:pPr>
    </w:lvl>
    <w:lvl w:ilvl="3" w:tplc="240A000F" w:tentative="1">
      <w:start w:val="1"/>
      <w:numFmt w:val="decimal"/>
      <w:lvlText w:val="%4."/>
      <w:lvlJc w:val="left"/>
      <w:pPr>
        <w:ind w:left="6480" w:hanging="360"/>
      </w:pPr>
    </w:lvl>
    <w:lvl w:ilvl="4" w:tplc="240A0019" w:tentative="1">
      <w:start w:val="1"/>
      <w:numFmt w:val="lowerLetter"/>
      <w:lvlText w:val="%5."/>
      <w:lvlJc w:val="left"/>
      <w:pPr>
        <w:ind w:left="7200" w:hanging="360"/>
      </w:pPr>
    </w:lvl>
    <w:lvl w:ilvl="5" w:tplc="240A001B" w:tentative="1">
      <w:start w:val="1"/>
      <w:numFmt w:val="lowerRoman"/>
      <w:lvlText w:val="%6."/>
      <w:lvlJc w:val="right"/>
      <w:pPr>
        <w:ind w:left="7920" w:hanging="180"/>
      </w:pPr>
    </w:lvl>
    <w:lvl w:ilvl="6" w:tplc="240A000F" w:tentative="1">
      <w:start w:val="1"/>
      <w:numFmt w:val="decimal"/>
      <w:lvlText w:val="%7."/>
      <w:lvlJc w:val="left"/>
      <w:pPr>
        <w:ind w:left="8640" w:hanging="360"/>
      </w:pPr>
    </w:lvl>
    <w:lvl w:ilvl="7" w:tplc="240A0019" w:tentative="1">
      <w:start w:val="1"/>
      <w:numFmt w:val="lowerLetter"/>
      <w:lvlText w:val="%8."/>
      <w:lvlJc w:val="left"/>
      <w:pPr>
        <w:ind w:left="9360" w:hanging="360"/>
      </w:pPr>
    </w:lvl>
    <w:lvl w:ilvl="8" w:tplc="240A001B" w:tentative="1">
      <w:start w:val="1"/>
      <w:numFmt w:val="lowerRoman"/>
      <w:lvlText w:val="%9."/>
      <w:lvlJc w:val="right"/>
      <w:pPr>
        <w:ind w:left="10080" w:hanging="180"/>
      </w:pPr>
    </w:lvl>
  </w:abstractNum>
  <w:abstractNum w:abstractNumId="12" w15:restartNumberingAfterBreak="0">
    <w:nsid w:val="33CD710F"/>
    <w:multiLevelType w:val="hybridMultilevel"/>
    <w:tmpl w:val="15FE2732"/>
    <w:lvl w:ilvl="0" w:tplc="7CE001A2">
      <w:numFmt w:val="bullet"/>
      <w:lvlText w:val=""/>
      <w:lvlJc w:val="left"/>
      <w:pPr>
        <w:ind w:left="72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8903D76"/>
    <w:multiLevelType w:val="hybridMultilevel"/>
    <w:tmpl w:val="3154EAB8"/>
    <w:lvl w:ilvl="0" w:tplc="240A0019">
      <w:start w:val="1"/>
      <w:numFmt w:val="lowerLetter"/>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4" w15:restartNumberingAfterBreak="0">
    <w:nsid w:val="3BC35862"/>
    <w:multiLevelType w:val="hybridMultilevel"/>
    <w:tmpl w:val="C442892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D8C709E"/>
    <w:multiLevelType w:val="hybridMultilevel"/>
    <w:tmpl w:val="4A10D446"/>
    <w:lvl w:ilvl="0" w:tplc="AD44BFFA">
      <w:numFmt w:val="bullet"/>
      <w:lvlText w:val=""/>
      <w:lvlJc w:val="left"/>
      <w:pPr>
        <w:ind w:left="72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E806668"/>
    <w:multiLevelType w:val="hybridMultilevel"/>
    <w:tmpl w:val="D33885B0"/>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F195570"/>
    <w:multiLevelType w:val="multilevel"/>
    <w:tmpl w:val="05DE7F4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8" w15:restartNumberingAfterBreak="0">
    <w:nsid w:val="43332BBB"/>
    <w:multiLevelType w:val="hybridMultilevel"/>
    <w:tmpl w:val="E5C67760"/>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9" w15:restartNumberingAfterBreak="0">
    <w:nsid w:val="47681632"/>
    <w:multiLevelType w:val="hybridMultilevel"/>
    <w:tmpl w:val="41720A7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7AF3982"/>
    <w:multiLevelType w:val="hybridMultilevel"/>
    <w:tmpl w:val="9B9E8ACE"/>
    <w:lvl w:ilvl="0" w:tplc="5588D7BA">
      <w:numFmt w:val="bullet"/>
      <w:lvlText w:val=""/>
      <w:lvlJc w:val="left"/>
      <w:pPr>
        <w:ind w:left="72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848295E"/>
    <w:multiLevelType w:val="hybridMultilevel"/>
    <w:tmpl w:val="4A78475C"/>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2" w15:restartNumberingAfterBreak="0">
    <w:nsid w:val="4A37590D"/>
    <w:multiLevelType w:val="hybridMultilevel"/>
    <w:tmpl w:val="46CEAD98"/>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3" w15:restartNumberingAfterBreak="0">
    <w:nsid w:val="4D0455E7"/>
    <w:multiLevelType w:val="multilevel"/>
    <w:tmpl w:val="9C82B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BFA613D"/>
    <w:multiLevelType w:val="hybridMultilevel"/>
    <w:tmpl w:val="3A206E8E"/>
    <w:lvl w:ilvl="0" w:tplc="240A0019">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5" w15:restartNumberingAfterBreak="0">
    <w:nsid w:val="60641AA3"/>
    <w:multiLevelType w:val="hybridMultilevel"/>
    <w:tmpl w:val="903A7614"/>
    <w:lvl w:ilvl="0" w:tplc="18EC90C0">
      <w:numFmt w:val="bullet"/>
      <w:lvlText w:val=""/>
      <w:lvlJc w:val="left"/>
      <w:pPr>
        <w:ind w:left="72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616C3BF3"/>
    <w:multiLevelType w:val="hybridMultilevel"/>
    <w:tmpl w:val="357EB256"/>
    <w:lvl w:ilvl="0" w:tplc="23B05B90">
      <w:numFmt w:val="bullet"/>
      <w:lvlText w:val=""/>
      <w:lvlJc w:val="left"/>
      <w:pPr>
        <w:ind w:left="72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27B60DB"/>
    <w:multiLevelType w:val="hybridMultilevel"/>
    <w:tmpl w:val="08BA26D4"/>
    <w:lvl w:ilvl="0" w:tplc="4DAC223E">
      <w:numFmt w:val="bullet"/>
      <w:lvlText w:val=""/>
      <w:lvlJc w:val="left"/>
      <w:pPr>
        <w:ind w:left="72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63766668"/>
    <w:multiLevelType w:val="multilevel"/>
    <w:tmpl w:val="05D88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75B4AA1"/>
    <w:multiLevelType w:val="hybridMultilevel"/>
    <w:tmpl w:val="7D523436"/>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0" w15:restartNumberingAfterBreak="0">
    <w:nsid w:val="684D1C3B"/>
    <w:multiLevelType w:val="hybridMultilevel"/>
    <w:tmpl w:val="7916DF3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1" w15:restartNumberingAfterBreak="0">
    <w:nsid w:val="6BDA569F"/>
    <w:multiLevelType w:val="hybridMultilevel"/>
    <w:tmpl w:val="1474E772"/>
    <w:lvl w:ilvl="0" w:tplc="240A000F">
      <w:start w:val="1"/>
      <w:numFmt w:val="decimal"/>
      <w:lvlText w:val="%1."/>
      <w:lvlJc w:val="left"/>
      <w:pPr>
        <w:ind w:left="360" w:hanging="360"/>
      </w:pPr>
    </w:lvl>
    <w:lvl w:ilvl="1" w:tplc="9A48255E">
      <w:numFmt w:val="bullet"/>
      <w:lvlText w:val=""/>
      <w:lvlJc w:val="left"/>
      <w:pPr>
        <w:ind w:left="1080" w:hanging="360"/>
      </w:pPr>
      <w:rPr>
        <w:rFonts w:ascii="Calibri" w:eastAsia="Arial" w:hAnsi="Calibri" w:cs="Calibri"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2" w15:restartNumberingAfterBreak="0">
    <w:nsid w:val="6DF21CAB"/>
    <w:multiLevelType w:val="hybridMultilevel"/>
    <w:tmpl w:val="0F7C56C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6F625ECE"/>
    <w:multiLevelType w:val="hybridMultilevel"/>
    <w:tmpl w:val="8C120952"/>
    <w:lvl w:ilvl="0" w:tplc="240A000F">
      <w:start w:val="1"/>
      <w:numFmt w:val="decimal"/>
      <w:lvlText w:val="%1."/>
      <w:lvlJc w:val="left"/>
      <w:pPr>
        <w:ind w:left="360" w:hanging="360"/>
      </w:pPr>
    </w:lvl>
    <w:lvl w:ilvl="1" w:tplc="064857D6">
      <w:numFmt w:val="bullet"/>
      <w:lvlText w:val=""/>
      <w:lvlJc w:val="left"/>
      <w:pPr>
        <w:ind w:left="1080" w:hanging="360"/>
      </w:pPr>
      <w:rPr>
        <w:rFonts w:ascii="Calibri" w:eastAsia="Arial" w:hAnsi="Calibri" w:cs="Calibri"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4" w15:restartNumberingAfterBreak="0">
    <w:nsid w:val="7FB64A5A"/>
    <w:multiLevelType w:val="hybridMultilevel"/>
    <w:tmpl w:val="41F4BB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74365923">
    <w:abstractNumId w:val="31"/>
  </w:num>
  <w:num w:numId="2" w16cid:durableId="1606569590">
    <w:abstractNumId w:val="22"/>
  </w:num>
  <w:num w:numId="3" w16cid:durableId="12002234">
    <w:abstractNumId w:val="21"/>
  </w:num>
  <w:num w:numId="4" w16cid:durableId="128283362">
    <w:abstractNumId w:val="7"/>
  </w:num>
  <w:num w:numId="5" w16cid:durableId="613024704">
    <w:abstractNumId w:val="26"/>
  </w:num>
  <w:num w:numId="6" w16cid:durableId="1520581113">
    <w:abstractNumId w:val="10"/>
  </w:num>
  <w:num w:numId="7" w16cid:durableId="1113479477">
    <w:abstractNumId w:val="25"/>
  </w:num>
  <w:num w:numId="8" w16cid:durableId="780338865">
    <w:abstractNumId w:val="29"/>
  </w:num>
  <w:num w:numId="9" w16cid:durableId="1052848618">
    <w:abstractNumId w:val="8"/>
  </w:num>
  <w:num w:numId="10" w16cid:durableId="1786659248">
    <w:abstractNumId w:val="13"/>
  </w:num>
  <w:num w:numId="11" w16cid:durableId="1860393280">
    <w:abstractNumId w:val="11"/>
  </w:num>
  <w:num w:numId="12" w16cid:durableId="1966959541">
    <w:abstractNumId w:val="24"/>
  </w:num>
  <w:num w:numId="13" w16cid:durableId="1655838385">
    <w:abstractNumId w:val="18"/>
  </w:num>
  <w:num w:numId="14" w16cid:durableId="2043482899">
    <w:abstractNumId w:val="33"/>
  </w:num>
  <w:num w:numId="15" w16cid:durableId="1244992374">
    <w:abstractNumId w:val="1"/>
  </w:num>
  <w:num w:numId="16" w16cid:durableId="91779991">
    <w:abstractNumId w:val="19"/>
  </w:num>
  <w:num w:numId="17" w16cid:durableId="1539320621">
    <w:abstractNumId w:val="27"/>
  </w:num>
  <w:num w:numId="18" w16cid:durableId="1697344502">
    <w:abstractNumId w:val="4"/>
  </w:num>
  <w:num w:numId="19" w16cid:durableId="1603300926">
    <w:abstractNumId w:val="34"/>
  </w:num>
  <w:num w:numId="20" w16cid:durableId="317612810">
    <w:abstractNumId w:val="16"/>
  </w:num>
  <w:num w:numId="21" w16cid:durableId="453014354">
    <w:abstractNumId w:val="30"/>
  </w:num>
  <w:num w:numId="22" w16cid:durableId="1569805374">
    <w:abstractNumId w:val="2"/>
  </w:num>
  <w:num w:numId="23" w16cid:durableId="960962673">
    <w:abstractNumId w:val="15"/>
  </w:num>
  <w:num w:numId="24" w16cid:durableId="798425774">
    <w:abstractNumId w:val="17"/>
  </w:num>
  <w:num w:numId="25" w16cid:durableId="1664963639">
    <w:abstractNumId w:val="3"/>
  </w:num>
  <w:num w:numId="26" w16cid:durableId="375390907">
    <w:abstractNumId w:val="6"/>
  </w:num>
  <w:num w:numId="27" w16cid:durableId="1731153628">
    <w:abstractNumId w:val="5"/>
  </w:num>
  <w:num w:numId="28" w16cid:durableId="1156074703">
    <w:abstractNumId w:val="32"/>
  </w:num>
  <w:num w:numId="29" w16cid:durableId="451897077">
    <w:abstractNumId w:val="9"/>
  </w:num>
  <w:num w:numId="30" w16cid:durableId="1628853079">
    <w:abstractNumId w:val="0"/>
  </w:num>
  <w:num w:numId="31" w16cid:durableId="1441073500">
    <w:abstractNumId w:val="12"/>
  </w:num>
  <w:num w:numId="32" w16cid:durableId="1152020225">
    <w:abstractNumId w:val="14"/>
  </w:num>
  <w:num w:numId="33" w16cid:durableId="373307980">
    <w:abstractNumId w:val="20"/>
  </w:num>
  <w:num w:numId="34" w16cid:durableId="1104111405">
    <w:abstractNumId w:val="28"/>
  </w:num>
  <w:num w:numId="35" w16cid:durableId="861437322">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4F"/>
    <w:rsid w:val="0001267F"/>
    <w:rsid w:val="00012C3B"/>
    <w:rsid w:val="00014862"/>
    <w:rsid w:val="00023FC3"/>
    <w:rsid w:val="0002469C"/>
    <w:rsid w:val="0002684B"/>
    <w:rsid w:val="000270C6"/>
    <w:rsid w:val="0003558F"/>
    <w:rsid w:val="00044BFB"/>
    <w:rsid w:val="00044C9A"/>
    <w:rsid w:val="00050E70"/>
    <w:rsid w:val="00053C85"/>
    <w:rsid w:val="0005523A"/>
    <w:rsid w:val="00057A20"/>
    <w:rsid w:val="00063A49"/>
    <w:rsid w:val="00064259"/>
    <w:rsid w:val="0006477D"/>
    <w:rsid w:val="000732A4"/>
    <w:rsid w:val="00083369"/>
    <w:rsid w:val="00083867"/>
    <w:rsid w:val="000843BC"/>
    <w:rsid w:val="00092E1E"/>
    <w:rsid w:val="000943E2"/>
    <w:rsid w:val="000B5126"/>
    <w:rsid w:val="000C312B"/>
    <w:rsid w:val="000C4739"/>
    <w:rsid w:val="000D0C06"/>
    <w:rsid w:val="000D16BF"/>
    <w:rsid w:val="000E7372"/>
    <w:rsid w:val="00110C78"/>
    <w:rsid w:val="001113DE"/>
    <w:rsid w:val="00114F99"/>
    <w:rsid w:val="00125EAA"/>
    <w:rsid w:val="001300E3"/>
    <w:rsid w:val="00131D89"/>
    <w:rsid w:val="00144EF2"/>
    <w:rsid w:val="001565B0"/>
    <w:rsid w:val="001648BA"/>
    <w:rsid w:val="0017542B"/>
    <w:rsid w:val="0018698C"/>
    <w:rsid w:val="00186B83"/>
    <w:rsid w:val="00186DD2"/>
    <w:rsid w:val="00186E99"/>
    <w:rsid w:val="001922A4"/>
    <w:rsid w:val="00193467"/>
    <w:rsid w:val="00195C2B"/>
    <w:rsid w:val="001B02A3"/>
    <w:rsid w:val="001B455F"/>
    <w:rsid w:val="001B6F86"/>
    <w:rsid w:val="001C6E73"/>
    <w:rsid w:val="001C6FEA"/>
    <w:rsid w:val="001E0B3A"/>
    <w:rsid w:val="001E4262"/>
    <w:rsid w:val="0020693B"/>
    <w:rsid w:val="00210804"/>
    <w:rsid w:val="00222BA5"/>
    <w:rsid w:val="00223684"/>
    <w:rsid w:val="00237253"/>
    <w:rsid w:val="00241999"/>
    <w:rsid w:val="002534F8"/>
    <w:rsid w:val="002560EE"/>
    <w:rsid w:val="0025637E"/>
    <w:rsid w:val="00257136"/>
    <w:rsid w:val="0026419A"/>
    <w:rsid w:val="00265FA7"/>
    <w:rsid w:val="002674C0"/>
    <w:rsid w:val="00267742"/>
    <w:rsid w:val="002721B1"/>
    <w:rsid w:val="00272D36"/>
    <w:rsid w:val="00295888"/>
    <w:rsid w:val="002A0F9A"/>
    <w:rsid w:val="002A26BA"/>
    <w:rsid w:val="002A4766"/>
    <w:rsid w:val="002B3639"/>
    <w:rsid w:val="002D2DCC"/>
    <w:rsid w:val="002D796E"/>
    <w:rsid w:val="002E100A"/>
    <w:rsid w:val="002E3AF9"/>
    <w:rsid w:val="002E4174"/>
    <w:rsid w:val="002E6597"/>
    <w:rsid w:val="002F1C31"/>
    <w:rsid w:val="002F50E8"/>
    <w:rsid w:val="00303BE9"/>
    <w:rsid w:val="003060B3"/>
    <w:rsid w:val="003070AE"/>
    <w:rsid w:val="0036795D"/>
    <w:rsid w:val="003754A3"/>
    <w:rsid w:val="003868FF"/>
    <w:rsid w:val="003926C3"/>
    <w:rsid w:val="003943C3"/>
    <w:rsid w:val="00396C2E"/>
    <w:rsid w:val="003B37DC"/>
    <w:rsid w:val="003B38DE"/>
    <w:rsid w:val="003D500A"/>
    <w:rsid w:val="00404760"/>
    <w:rsid w:val="00404F9B"/>
    <w:rsid w:val="0040709C"/>
    <w:rsid w:val="00407B4F"/>
    <w:rsid w:val="004161EE"/>
    <w:rsid w:val="00417818"/>
    <w:rsid w:val="00422025"/>
    <w:rsid w:val="00423B88"/>
    <w:rsid w:val="00427F3A"/>
    <w:rsid w:val="004315FB"/>
    <w:rsid w:val="00434089"/>
    <w:rsid w:val="00441182"/>
    <w:rsid w:val="00450285"/>
    <w:rsid w:val="004530B5"/>
    <w:rsid w:val="00457BC2"/>
    <w:rsid w:val="00465BB4"/>
    <w:rsid w:val="0046715E"/>
    <w:rsid w:val="004678DD"/>
    <w:rsid w:val="0048342A"/>
    <w:rsid w:val="004916C5"/>
    <w:rsid w:val="004A54F2"/>
    <w:rsid w:val="004B0917"/>
    <w:rsid w:val="004B222C"/>
    <w:rsid w:val="004E0041"/>
    <w:rsid w:val="004E140B"/>
    <w:rsid w:val="004E4640"/>
    <w:rsid w:val="005037BE"/>
    <w:rsid w:val="0051706D"/>
    <w:rsid w:val="00540F50"/>
    <w:rsid w:val="0055285B"/>
    <w:rsid w:val="00553FF9"/>
    <w:rsid w:val="00563787"/>
    <w:rsid w:val="005751B6"/>
    <w:rsid w:val="00575302"/>
    <w:rsid w:val="00583C75"/>
    <w:rsid w:val="00592BC7"/>
    <w:rsid w:val="005934D3"/>
    <w:rsid w:val="005A65F4"/>
    <w:rsid w:val="005A7BE4"/>
    <w:rsid w:val="005C38B0"/>
    <w:rsid w:val="005D09A8"/>
    <w:rsid w:val="005E06A0"/>
    <w:rsid w:val="005E2DD3"/>
    <w:rsid w:val="005E623A"/>
    <w:rsid w:val="005F396F"/>
    <w:rsid w:val="005F7840"/>
    <w:rsid w:val="0062104D"/>
    <w:rsid w:val="00625451"/>
    <w:rsid w:val="00637C0E"/>
    <w:rsid w:val="0066589B"/>
    <w:rsid w:val="00672D35"/>
    <w:rsid w:val="00687288"/>
    <w:rsid w:val="006913FA"/>
    <w:rsid w:val="006A0505"/>
    <w:rsid w:val="006A47E6"/>
    <w:rsid w:val="006B678A"/>
    <w:rsid w:val="006C1C50"/>
    <w:rsid w:val="006D07FA"/>
    <w:rsid w:val="006D69BC"/>
    <w:rsid w:val="006E52DF"/>
    <w:rsid w:val="006F0DC4"/>
    <w:rsid w:val="006F3EF7"/>
    <w:rsid w:val="006F44E5"/>
    <w:rsid w:val="006F4FC2"/>
    <w:rsid w:val="007015E3"/>
    <w:rsid w:val="007070E5"/>
    <w:rsid w:val="00716B80"/>
    <w:rsid w:val="007203FA"/>
    <w:rsid w:val="00726B94"/>
    <w:rsid w:val="007315E6"/>
    <w:rsid w:val="00737DE4"/>
    <w:rsid w:val="0074178D"/>
    <w:rsid w:val="007436B9"/>
    <w:rsid w:val="007453B5"/>
    <w:rsid w:val="007546B1"/>
    <w:rsid w:val="00755215"/>
    <w:rsid w:val="00756DE6"/>
    <w:rsid w:val="0076325F"/>
    <w:rsid w:val="00765F60"/>
    <w:rsid w:val="0077057C"/>
    <w:rsid w:val="0077136D"/>
    <w:rsid w:val="00774285"/>
    <w:rsid w:val="00783901"/>
    <w:rsid w:val="00792564"/>
    <w:rsid w:val="007A1A3C"/>
    <w:rsid w:val="007B45C6"/>
    <w:rsid w:val="007C7E4D"/>
    <w:rsid w:val="007D6C48"/>
    <w:rsid w:val="007F6726"/>
    <w:rsid w:val="008013AF"/>
    <w:rsid w:val="008110E2"/>
    <w:rsid w:val="00812145"/>
    <w:rsid w:val="00815C0F"/>
    <w:rsid w:val="008178BE"/>
    <w:rsid w:val="00823B6C"/>
    <w:rsid w:val="00827C94"/>
    <w:rsid w:val="00834B97"/>
    <w:rsid w:val="0086174B"/>
    <w:rsid w:val="00867906"/>
    <w:rsid w:val="008A09BF"/>
    <w:rsid w:val="008A5935"/>
    <w:rsid w:val="008A79D0"/>
    <w:rsid w:val="008A7AAF"/>
    <w:rsid w:val="008C24BD"/>
    <w:rsid w:val="008C4A89"/>
    <w:rsid w:val="008C5CDF"/>
    <w:rsid w:val="008D03CC"/>
    <w:rsid w:val="008D3292"/>
    <w:rsid w:val="008D404F"/>
    <w:rsid w:val="008D687A"/>
    <w:rsid w:val="008E12E5"/>
    <w:rsid w:val="008F2A46"/>
    <w:rsid w:val="009064A6"/>
    <w:rsid w:val="0091429D"/>
    <w:rsid w:val="009217DF"/>
    <w:rsid w:val="00944CCB"/>
    <w:rsid w:val="00946DCF"/>
    <w:rsid w:val="00946E88"/>
    <w:rsid w:val="009478AD"/>
    <w:rsid w:val="009539E4"/>
    <w:rsid w:val="00955018"/>
    <w:rsid w:val="00965057"/>
    <w:rsid w:val="00971268"/>
    <w:rsid w:val="00981AD8"/>
    <w:rsid w:val="00981F59"/>
    <w:rsid w:val="009A469F"/>
    <w:rsid w:val="009A55D3"/>
    <w:rsid w:val="009A5A8C"/>
    <w:rsid w:val="009C41CB"/>
    <w:rsid w:val="009D57DC"/>
    <w:rsid w:val="009D58A9"/>
    <w:rsid w:val="009E66B0"/>
    <w:rsid w:val="00A02D30"/>
    <w:rsid w:val="00A056CB"/>
    <w:rsid w:val="00A07DDA"/>
    <w:rsid w:val="00A131A5"/>
    <w:rsid w:val="00A2489B"/>
    <w:rsid w:val="00A25B55"/>
    <w:rsid w:val="00A315F7"/>
    <w:rsid w:val="00A31BB0"/>
    <w:rsid w:val="00A405C7"/>
    <w:rsid w:val="00A57B89"/>
    <w:rsid w:val="00A62A90"/>
    <w:rsid w:val="00A718EC"/>
    <w:rsid w:val="00A71DF2"/>
    <w:rsid w:val="00A86024"/>
    <w:rsid w:val="00A9040D"/>
    <w:rsid w:val="00A96724"/>
    <w:rsid w:val="00AD0F63"/>
    <w:rsid w:val="00AD296A"/>
    <w:rsid w:val="00AD6C22"/>
    <w:rsid w:val="00AE1840"/>
    <w:rsid w:val="00AE78A2"/>
    <w:rsid w:val="00AF2848"/>
    <w:rsid w:val="00AF3445"/>
    <w:rsid w:val="00AF7D17"/>
    <w:rsid w:val="00B03B98"/>
    <w:rsid w:val="00B04508"/>
    <w:rsid w:val="00B208E2"/>
    <w:rsid w:val="00B3040D"/>
    <w:rsid w:val="00B33D1E"/>
    <w:rsid w:val="00B4399E"/>
    <w:rsid w:val="00B473C3"/>
    <w:rsid w:val="00B64538"/>
    <w:rsid w:val="00B702CE"/>
    <w:rsid w:val="00B71173"/>
    <w:rsid w:val="00B90C84"/>
    <w:rsid w:val="00B92B5C"/>
    <w:rsid w:val="00BA4F40"/>
    <w:rsid w:val="00BC16A8"/>
    <w:rsid w:val="00BC1814"/>
    <w:rsid w:val="00BC4711"/>
    <w:rsid w:val="00BD75D1"/>
    <w:rsid w:val="00BE1372"/>
    <w:rsid w:val="00BE6BAE"/>
    <w:rsid w:val="00BF4A1C"/>
    <w:rsid w:val="00C1151B"/>
    <w:rsid w:val="00C16DB3"/>
    <w:rsid w:val="00C417B9"/>
    <w:rsid w:val="00C4441F"/>
    <w:rsid w:val="00C5790A"/>
    <w:rsid w:val="00C61C06"/>
    <w:rsid w:val="00C641FB"/>
    <w:rsid w:val="00C74D9D"/>
    <w:rsid w:val="00C77822"/>
    <w:rsid w:val="00C9257D"/>
    <w:rsid w:val="00C931A7"/>
    <w:rsid w:val="00C93699"/>
    <w:rsid w:val="00CC0A0D"/>
    <w:rsid w:val="00CC1F4C"/>
    <w:rsid w:val="00CC4B5C"/>
    <w:rsid w:val="00CC571F"/>
    <w:rsid w:val="00CD0610"/>
    <w:rsid w:val="00CD5C5A"/>
    <w:rsid w:val="00CE6955"/>
    <w:rsid w:val="00D10CE4"/>
    <w:rsid w:val="00D22378"/>
    <w:rsid w:val="00D22688"/>
    <w:rsid w:val="00D22690"/>
    <w:rsid w:val="00D23F25"/>
    <w:rsid w:val="00D454C0"/>
    <w:rsid w:val="00D75171"/>
    <w:rsid w:val="00D903D6"/>
    <w:rsid w:val="00DA5E6C"/>
    <w:rsid w:val="00DB2FE8"/>
    <w:rsid w:val="00DC0B6B"/>
    <w:rsid w:val="00DC1956"/>
    <w:rsid w:val="00E06418"/>
    <w:rsid w:val="00E23160"/>
    <w:rsid w:val="00E25072"/>
    <w:rsid w:val="00E3670A"/>
    <w:rsid w:val="00E4197B"/>
    <w:rsid w:val="00E62171"/>
    <w:rsid w:val="00E62781"/>
    <w:rsid w:val="00E64A1C"/>
    <w:rsid w:val="00E90DFB"/>
    <w:rsid w:val="00E95713"/>
    <w:rsid w:val="00EA1A41"/>
    <w:rsid w:val="00EA244B"/>
    <w:rsid w:val="00EC5919"/>
    <w:rsid w:val="00EC7ED7"/>
    <w:rsid w:val="00EF245B"/>
    <w:rsid w:val="00F037CC"/>
    <w:rsid w:val="00F16AC5"/>
    <w:rsid w:val="00F241E0"/>
    <w:rsid w:val="00F33143"/>
    <w:rsid w:val="00F42CBD"/>
    <w:rsid w:val="00F55855"/>
    <w:rsid w:val="00F5609A"/>
    <w:rsid w:val="00F651B0"/>
    <w:rsid w:val="00F73B85"/>
    <w:rsid w:val="00F84875"/>
    <w:rsid w:val="00F87CCF"/>
    <w:rsid w:val="00FA1035"/>
    <w:rsid w:val="00FA3702"/>
    <w:rsid w:val="00FB63D1"/>
    <w:rsid w:val="00FC3736"/>
    <w:rsid w:val="00FE0EDC"/>
    <w:rsid w:val="00FE14C0"/>
    <w:rsid w:val="00FE1DD3"/>
    <w:rsid w:val="00FF1036"/>
    <w:rsid w:val="00FF2E70"/>
    <w:rsid w:val="00FF7D2D"/>
    <w:rsid w:val="00FF7FC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7.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3.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8D90C0A-9D4B-4A28-A68B-80AD74697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992</TotalTime>
  <Pages>4</Pages>
  <Words>638</Words>
  <Characters>3765</Characters>
  <Application>Microsoft Office Word</Application>
  <DocSecurity>0</DocSecurity>
  <Lines>121</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Maritza Tatiana Perez Portilla</cp:lastModifiedBy>
  <cp:revision>181</cp:revision>
  <dcterms:created xsi:type="dcterms:W3CDTF">2024-04-12T15:37:00Z</dcterms:created>
  <dcterms:modified xsi:type="dcterms:W3CDTF">2025-12-17T14:25:00Z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fc111285-cafa-4fc9-8a9a-bd902089b24f_Enabled">
    <vt:lpwstr>true</vt:lpwstr>
  </property>
  <property fmtid="{D5CDD505-2E9C-101B-9397-08002B2CF9AE}" pid="4" name="MSIP_Label_fc111285-cafa-4fc9-8a9a-bd902089b24f_SetDate">
    <vt:lpwstr>2025-02-19T22:46:21Z</vt:lpwstr>
  </property>
  <property fmtid="{D5CDD505-2E9C-101B-9397-08002B2CF9AE}" pid="5" name="MSIP_Label_fc111285-cafa-4fc9-8a9a-bd902089b24f_Method">
    <vt:lpwstr>Privileged</vt:lpwstr>
  </property>
  <property fmtid="{D5CDD505-2E9C-101B-9397-08002B2CF9AE}" pid="6" name="MSIP_Label_fc111285-cafa-4fc9-8a9a-bd902089b24f_Name">
    <vt:lpwstr>Public</vt:lpwstr>
  </property>
  <property fmtid="{D5CDD505-2E9C-101B-9397-08002B2CF9AE}" pid="7" name="MSIP_Label_fc111285-cafa-4fc9-8a9a-bd902089b24f_SiteId">
    <vt:lpwstr>cbc2c381-2f2e-4d93-91d1-506c9316ace7</vt:lpwstr>
  </property>
  <property fmtid="{D5CDD505-2E9C-101B-9397-08002B2CF9AE}" pid="8" name="MSIP_Label_fc111285-cafa-4fc9-8a9a-bd902089b24f_ActionId">
    <vt:lpwstr>2bfe2637-20fb-4d7e-8f09-5ee8a93a7804</vt:lpwstr>
  </property>
  <property fmtid="{D5CDD505-2E9C-101B-9397-08002B2CF9AE}" pid="9" name="MSIP_Label_fc111285-cafa-4fc9-8a9a-bd902089b24f_ContentBits">
    <vt:lpwstr>0</vt:lpwstr>
  </property>
  <property fmtid="{D5CDD505-2E9C-101B-9397-08002B2CF9AE}" pid="10" name="MSIP_Label_fc111285-cafa-4fc9-8a9a-bd902089b24f_Tag">
    <vt:lpwstr>10, 0, 1, 1</vt:lpwstr>
  </property>
</Properties>
</file>